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80" w:beforeLines="75" w:after="204" w:afterLines="85"/>
        <w:jc w:val="center"/>
        <w:rPr>
          <w:rFonts w:ascii="黑体" w:hAnsi="黑体" w:eastAsia="黑体"/>
          <w:b/>
          <w:w w:val="9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w w:val="90"/>
          <w:sz w:val="40"/>
          <w:szCs w:val="40"/>
        </w:rPr>
        <w:t>企业合规性梳理信息登记简表</w:t>
      </w:r>
    </w:p>
    <w:p>
      <w:pPr>
        <w:snapToGrid w:val="0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北京理工大学技术转移中心制表</w:t>
      </w:r>
    </w:p>
    <w:tbl>
      <w:tblPr>
        <w:tblStyle w:val="8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0"/>
        <w:gridCol w:w="1843"/>
        <w:gridCol w:w="1892"/>
        <w:gridCol w:w="412"/>
        <w:gridCol w:w="1669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企业名称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注册资本</w:t>
            </w:r>
          </w:p>
        </w:tc>
        <w:tc>
          <w:tcPr>
            <w:tcW w:w="2359" w:type="dxa"/>
            <w:vAlign w:val="center"/>
          </w:tcPr>
          <w:p>
            <w:pPr>
              <w:ind w:right="4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成立时间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员工数量</w:t>
            </w:r>
          </w:p>
        </w:tc>
        <w:tc>
          <w:tcPr>
            <w:tcW w:w="2359" w:type="dxa"/>
            <w:vAlign w:val="center"/>
          </w:tcPr>
          <w:p>
            <w:pPr>
              <w:ind w:right="4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办公地点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公司网址</w:t>
            </w:r>
          </w:p>
        </w:tc>
        <w:tc>
          <w:tcPr>
            <w:tcW w:w="2359" w:type="dxa"/>
            <w:vAlign w:val="center"/>
          </w:tcPr>
          <w:p>
            <w:pPr>
              <w:ind w:right="4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主营业务</w:t>
            </w:r>
          </w:p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和核心产品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right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发展现状与前景</w:t>
            </w:r>
          </w:p>
        </w:tc>
        <w:tc>
          <w:tcPr>
            <w:tcW w:w="8175" w:type="dxa"/>
            <w:gridSpan w:val="5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是否融过资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□否    □是，融资轮次：   最近一次融资公司估值：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是否具有</w:t>
            </w:r>
          </w:p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上市潜力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□否    □是，预计几年内有望启动上市申请：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营业收入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2022年：   （万元）； 2021年：  （万元）；2010年：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净利润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2022年：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学校相关人员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学院/部门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联系方式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担任企业职务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持有企业股份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 %，□否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 %，□否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 %，□否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合规性梳理</w:t>
            </w:r>
          </w:p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意向方案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□学校职务科技成果作价入股到该公司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sz w:val="22"/>
                <w:szCs w:val="28"/>
              </w:rPr>
            </w:pP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□“先赋权后行权”（学校先不入股，但协议约定后续股权等收益）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spacing w:before="120" w:beforeLines="50" w:line="240" w:lineRule="exact"/>
        <w:rPr>
          <w:rFonts w:ascii="华文楷体" w:hAnsi="华文楷体" w:eastAsia="华文楷体"/>
          <w:sz w:val="22"/>
        </w:rPr>
      </w:pPr>
    </w:p>
    <w:sectPr>
      <w:headerReference r:id="rId3" w:type="default"/>
      <w:footerReference r:id="rId4" w:type="even"/>
      <w:pgSz w:w="11907" w:h="16840"/>
      <w:pgMar w:top="907" w:right="794" w:bottom="567" w:left="794" w:header="720" w:footer="720" w:gutter="0"/>
      <w:pgNumType w:start="48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GFjYzgwMjNkMzQxOGI5ZGE0MjIyZWYwMzY4YzMifQ=="/>
  </w:docVars>
  <w:rsids>
    <w:rsidRoot w:val="0080377E"/>
    <w:rsid w:val="0000128D"/>
    <w:rsid w:val="00033217"/>
    <w:rsid w:val="00050980"/>
    <w:rsid w:val="000703F9"/>
    <w:rsid w:val="000818AC"/>
    <w:rsid w:val="00092FFA"/>
    <w:rsid w:val="000A520F"/>
    <w:rsid w:val="000C6051"/>
    <w:rsid w:val="000C6E21"/>
    <w:rsid w:val="00134EE5"/>
    <w:rsid w:val="00136ECB"/>
    <w:rsid w:val="00160618"/>
    <w:rsid w:val="001652BE"/>
    <w:rsid w:val="00166F77"/>
    <w:rsid w:val="00173540"/>
    <w:rsid w:val="00193000"/>
    <w:rsid w:val="001A18A4"/>
    <w:rsid w:val="001A5032"/>
    <w:rsid w:val="001B408A"/>
    <w:rsid w:val="001D0696"/>
    <w:rsid w:val="001D7D3F"/>
    <w:rsid w:val="00203B13"/>
    <w:rsid w:val="00211D7A"/>
    <w:rsid w:val="002130CF"/>
    <w:rsid w:val="00213639"/>
    <w:rsid w:val="0021777D"/>
    <w:rsid w:val="00220D2A"/>
    <w:rsid w:val="0022667C"/>
    <w:rsid w:val="002345AF"/>
    <w:rsid w:val="00237055"/>
    <w:rsid w:val="00241167"/>
    <w:rsid w:val="00246488"/>
    <w:rsid w:val="00246643"/>
    <w:rsid w:val="0025539B"/>
    <w:rsid w:val="002919EF"/>
    <w:rsid w:val="002956D8"/>
    <w:rsid w:val="002A06AF"/>
    <w:rsid w:val="002A1D31"/>
    <w:rsid w:val="002A369D"/>
    <w:rsid w:val="002B5068"/>
    <w:rsid w:val="002D34B4"/>
    <w:rsid w:val="002F01C4"/>
    <w:rsid w:val="002F2E2A"/>
    <w:rsid w:val="00310F2F"/>
    <w:rsid w:val="003228F9"/>
    <w:rsid w:val="00323CDF"/>
    <w:rsid w:val="0032640F"/>
    <w:rsid w:val="003344CA"/>
    <w:rsid w:val="0033682F"/>
    <w:rsid w:val="0034537B"/>
    <w:rsid w:val="003519FA"/>
    <w:rsid w:val="00357EDD"/>
    <w:rsid w:val="00380E58"/>
    <w:rsid w:val="00392D11"/>
    <w:rsid w:val="003A6BC7"/>
    <w:rsid w:val="003B5318"/>
    <w:rsid w:val="00401E3F"/>
    <w:rsid w:val="00405AAD"/>
    <w:rsid w:val="0040732C"/>
    <w:rsid w:val="00420330"/>
    <w:rsid w:val="004208B2"/>
    <w:rsid w:val="00421EC5"/>
    <w:rsid w:val="00433E70"/>
    <w:rsid w:val="00447753"/>
    <w:rsid w:val="004619B8"/>
    <w:rsid w:val="0047545C"/>
    <w:rsid w:val="00484985"/>
    <w:rsid w:val="004871D6"/>
    <w:rsid w:val="004A5463"/>
    <w:rsid w:val="004A5FB9"/>
    <w:rsid w:val="004A7D05"/>
    <w:rsid w:val="004B1FC6"/>
    <w:rsid w:val="004C3397"/>
    <w:rsid w:val="004C3FE1"/>
    <w:rsid w:val="004C6ECC"/>
    <w:rsid w:val="004D2C61"/>
    <w:rsid w:val="004E1F7A"/>
    <w:rsid w:val="004F4BCD"/>
    <w:rsid w:val="00503E5B"/>
    <w:rsid w:val="0052323F"/>
    <w:rsid w:val="00524726"/>
    <w:rsid w:val="005249B6"/>
    <w:rsid w:val="00570921"/>
    <w:rsid w:val="00573710"/>
    <w:rsid w:val="00575325"/>
    <w:rsid w:val="00581970"/>
    <w:rsid w:val="0059715E"/>
    <w:rsid w:val="005B1D05"/>
    <w:rsid w:val="005B5BE3"/>
    <w:rsid w:val="005D3048"/>
    <w:rsid w:val="005D5D3F"/>
    <w:rsid w:val="005D7413"/>
    <w:rsid w:val="005E4CD0"/>
    <w:rsid w:val="005F030C"/>
    <w:rsid w:val="005F2B03"/>
    <w:rsid w:val="005F72A8"/>
    <w:rsid w:val="00606BE5"/>
    <w:rsid w:val="0062318C"/>
    <w:rsid w:val="00631602"/>
    <w:rsid w:val="006A3182"/>
    <w:rsid w:val="006A3908"/>
    <w:rsid w:val="006B0CE5"/>
    <w:rsid w:val="006D3F0D"/>
    <w:rsid w:val="006D7B8F"/>
    <w:rsid w:val="006E40FA"/>
    <w:rsid w:val="007001CA"/>
    <w:rsid w:val="00703A81"/>
    <w:rsid w:val="0070555E"/>
    <w:rsid w:val="00706375"/>
    <w:rsid w:val="007067E4"/>
    <w:rsid w:val="00711CA8"/>
    <w:rsid w:val="00734AA9"/>
    <w:rsid w:val="007461DF"/>
    <w:rsid w:val="00750BE6"/>
    <w:rsid w:val="0075160B"/>
    <w:rsid w:val="007566D3"/>
    <w:rsid w:val="007671D7"/>
    <w:rsid w:val="00784316"/>
    <w:rsid w:val="007A0BBE"/>
    <w:rsid w:val="007A3CAA"/>
    <w:rsid w:val="007A70E3"/>
    <w:rsid w:val="007C0E66"/>
    <w:rsid w:val="007D0B19"/>
    <w:rsid w:val="007E7F85"/>
    <w:rsid w:val="0080377E"/>
    <w:rsid w:val="00806AD3"/>
    <w:rsid w:val="00812935"/>
    <w:rsid w:val="0081740D"/>
    <w:rsid w:val="0082159E"/>
    <w:rsid w:val="00823994"/>
    <w:rsid w:val="0084485D"/>
    <w:rsid w:val="0085397A"/>
    <w:rsid w:val="008545BA"/>
    <w:rsid w:val="00857E5C"/>
    <w:rsid w:val="008627A9"/>
    <w:rsid w:val="0086654C"/>
    <w:rsid w:val="0087077A"/>
    <w:rsid w:val="00882BD8"/>
    <w:rsid w:val="008A45B8"/>
    <w:rsid w:val="008A7DD3"/>
    <w:rsid w:val="008B04A8"/>
    <w:rsid w:val="008E6276"/>
    <w:rsid w:val="008F1571"/>
    <w:rsid w:val="008F5659"/>
    <w:rsid w:val="009120B0"/>
    <w:rsid w:val="00926347"/>
    <w:rsid w:val="00950370"/>
    <w:rsid w:val="00951791"/>
    <w:rsid w:val="00953449"/>
    <w:rsid w:val="0095742F"/>
    <w:rsid w:val="00960A6A"/>
    <w:rsid w:val="009672D2"/>
    <w:rsid w:val="00971E82"/>
    <w:rsid w:val="00972B35"/>
    <w:rsid w:val="009848C8"/>
    <w:rsid w:val="00996A7B"/>
    <w:rsid w:val="00A1049B"/>
    <w:rsid w:val="00A15C40"/>
    <w:rsid w:val="00A17E63"/>
    <w:rsid w:val="00A253C0"/>
    <w:rsid w:val="00A402C4"/>
    <w:rsid w:val="00A4088F"/>
    <w:rsid w:val="00A4397C"/>
    <w:rsid w:val="00A51F6F"/>
    <w:rsid w:val="00A81CDE"/>
    <w:rsid w:val="00A853EF"/>
    <w:rsid w:val="00AB3065"/>
    <w:rsid w:val="00AC1E7B"/>
    <w:rsid w:val="00AC55D4"/>
    <w:rsid w:val="00AC63AB"/>
    <w:rsid w:val="00AD7516"/>
    <w:rsid w:val="00B024A4"/>
    <w:rsid w:val="00B17D2B"/>
    <w:rsid w:val="00B22F6F"/>
    <w:rsid w:val="00B36E42"/>
    <w:rsid w:val="00B4720E"/>
    <w:rsid w:val="00B5620D"/>
    <w:rsid w:val="00B64228"/>
    <w:rsid w:val="00B669EF"/>
    <w:rsid w:val="00BC2B1E"/>
    <w:rsid w:val="00BD1E15"/>
    <w:rsid w:val="00BD473F"/>
    <w:rsid w:val="00BE03C3"/>
    <w:rsid w:val="00BE4877"/>
    <w:rsid w:val="00BE6982"/>
    <w:rsid w:val="00C031A5"/>
    <w:rsid w:val="00C174D1"/>
    <w:rsid w:val="00C26167"/>
    <w:rsid w:val="00C4107F"/>
    <w:rsid w:val="00C604E8"/>
    <w:rsid w:val="00C62663"/>
    <w:rsid w:val="00C77693"/>
    <w:rsid w:val="00C82733"/>
    <w:rsid w:val="00C96E32"/>
    <w:rsid w:val="00CA1AAB"/>
    <w:rsid w:val="00CA2F05"/>
    <w:rsid w:val="00CB3E13"/>
    <w:rsid w:val="00CE21CD"/>
    <w:rsid w:val="00CE4168"/>
    <w:rsid w:val="00CE6E4D"/>
    <w:rsid w:val="00D10E29"/>
    <w:rsid w:val="00D14C39"/>
    <w:rsid w:val="00D239C7"/>
    <w:rsid w:val="00D37428"/>
    <w:rsid w:val="00D437ED"/>
    <w:rsid w:val="00D45AB2"/>
    <w:rsid w:val="00D520C1"/>
    <w:rsid w:val="00D550A9"/>
    <w:rsid w:val="00D6135B"/>
    <w:rsid w:val="00D72A33"/>
    <w:rsid w:val="00D7436C"/>
    <w:rsid w:val="00D80298"/>
    <w:rsid w:val="00D80431"/>
    <w:rsid w:val="00D85734"/>
    <w:rsid w:val="00DA1597"/>
    <w:rsid w:val="00DA258B"/>
    <w:rsid w:val="00DA5205"/>
    <w:rsid w:val="00DC19AA"/>
    <w:rsid w:val="00DC6D12"/>
    <w:rsid w:val="00DD70CB"/>
    <w:rsid w:val="00DF42A4"/>
    <w:rsid w:val="00DF59BD"/>
    <w:rsid w:val="00DF7FAA"/>
    <w:rsid w:val="00E039E3"/>
    <w:rsid w:val="00E043AE"/>
    <w:rsid w:val="00E05D0F"/>
    <w:rsid w:val="00E078F3"/>
    <w:rsid w:val="00E2457D"/>
    <w:rsid w:val="00E30D82"/>
    <w:rsid w:val="00E534AA"/>
    <w:rsid w:val="00E73446"/>
    <w:rsid w:val="00E91D61"/>
    <w:rsid w:val="00EB5073"/>
    <w:rsid w:val="00EC3E92"/>
    <w:rsid w:val="00EC7AAD"/>
    <w:rsid w:val="00ED7A07"/>
    <w:rsid w:val="00EE540F"/>
    <w:rsid w:val="00F036AF"/>
    <w:rsid w:val="00F32D62"/>
    <w:rsid w:val="00F370D0"/>
    <w:rsid w:val="00F523B7"/>
    <w:rsid w:val="00F52D54"/>
    <w:rsid w:val="00F555F6"/>
    <w:rsid w:val="00F6063F"/>
    <w:rsid w:val="00F8151D"/>
    <w:rsid w:val="00FA57E7"/>
    <w:rsid w:val="00FB4E6C"/>
    <w:rsid w:val="00FC119C"/>
    <w:rsid w:val="00FC5B9A"/>
    <w:rsid w:val="00FC683A"/>
    <w:rsid w:val="00FC7C62"/>
    <w:rsid w:val="00FD19DE"/>
    <w:rsid w:val="00FD1D81"/>
    <w:rsid w:val="00FF5831"/>
    <w:rsid w:val="03F4597C"/>
    <w:rsid w:val="09FE68D3"/>
    <w:rsid w:val="18237B77"/>
    <w:rsid w:val="2CC54A90"/>
    <w:rsid w:val="42C42670"/>
    <w:rsid w:val="4BD646E3"/>
    <w:rsid w:val="4F807875"/>
    <w:rsid w:val="52C473FC"/>
    <w:rsid w:val="563578AB"/>
    <w:rsid w:val="5D41241E"/>
    <w:rsid w:val="6C9B37C6"/>
    <w:rsid w:val="79A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4"/>
    <w:qFormat/>
    <w:locked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Emphasis"/>
    <w:basedOn w:val="9"/>
    <w:qFormat/>
    <w:locked/>
    <w:uiPriority w:val="0"/>
    <w:rPr>
      <w:i/>
      <w:iCs/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5">
    <w:name w:val="duan2"/>
    <w:basedOn w:val="9"/>
    <w:qFormat/>
    <w:uiPriority w:val="99"/>
    <w:rPr>
      <w:rFonts w:cs="Times New Roman"/>
      <w:sz w:val="24"/>
      <w:szCs w:val="24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不明显强调1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副标题 Char"/>
    <w:basedOn w:val="9"/>
    <w:link w:val="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25">
    <w:name w:val="样式1"/>
    <w:basedOn w:val="1"/>
    <w:link w:val="26"/>
    <w:qFormat/>
    <w:uiPriority w:val="0"/>
    <w:pPr>
      <w:tabs>
        <w:tab w:val="right" w:pos="8715"/>
      </w:tabs>
      <w:spacing w:before="50" w:beforeLines="50" w:after="50" w:afterLines="50" w:line="240" w:lineRule="exact"/>
      <w:ind w:left="26" w:leftChars="26" w:right="76" w:rightChars="76" w:firstLine="100" w:firstLineChars="100"/>
    </w:pPr>
    <w:rPr>
      <w:rFonts w:ascii="宋体" w:hAnsi="宋体"/>
      <w:sz w:val="24"/>
    </w:rPr>
  </w:style>
  <w:style w:type="character" w:customStyle="1" w:styleId="26">
    <w:name w:val="样式1 字符"/>
    <w:basedOn w:val="9"/>
    <w:link w:val="25"/>
    <w:qFormat/>
    <w:uiPriority w:val="0"/>
    <w:rPr>
      <w:rFonts w:ascii="宋体" w:hAnsi="宋体"/>
      <w:kern w:val="2"/>
      <w:sz w:val="24"/>
      <w:szCs w:val="24"/>
    </w:rPr>
  </w:style>
  <w:style w:type="paragraph" w:customStyle="1" w:styleId="27">
    <w:name w:val="样式2"/>
    <w:basedOn w:val="25"/>
    <w:link w:val="29"/>
    <w:qFormat/>
    <w:uiPriority w:val="0"/>
    <w:pPr>
      <w:spacing w:line="240" w:lineRule="auto"/>
      <w:ind w:left="0" w:leftChars="0" w:firstLine="0" w:firstLineChars="0"/>
      <w:jc w:val="left"/>
    </w:pPr>
  </w:style>
  <w:style w:type="paragraph" w:customStyle="1" w:styleId="28">
    <w:name w:val="样式3"/>
    <w:basedOn w:val="1"/>
    <w:link w:val="30"/>
    <w:qFormat/>
    <w:uiPriority w:val="0"/>
    <w:pPr>
      <w:tabs>
        <w:tab w:val="right" w:pos="8715"/>
      </w:tabs>
      <w:spacing w:before="50" w:beforeLines="50"/>
      <w:ind w:right="76" w:rightChars="76"/>
      <w:jc w:val="center"/>
    </w:pPr>
    <w:rPr>
      <w:rFonts w:ascii="宋体" w:hAnsi="宋体"/>
      <w:sz w:val="24"/>
    </w:rPr>
  </w:style>
  <w:style w:type="character" w:customStyle="1" w:styleId="29">
    <w:name w:val="样式2 字符"/>
    <w:basedOn w:val="26"/>
    <w:link w:val="27"/>
    <w:qFormat/>
    <w:uiPriority w:val="0"/>
    <w:rPr>
      <w:rFonts w:ascii="宋体" w:hAnsi="宋体"/>
      <w:kern w:val="2"/>
      <w:sz w:val="24"/>
      <w:szCs w:val="24"/>
    </w:rPr>
  </w:style>
  <w:style w:type="character" w:customStyle="1" w:styleId="30">
    <w:name w:val="样式3 字符"/>
    <w:basedOn w:val="9"/>
    <w:link w:val="28"/>
    <w:qFormat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255A-FEC9-426F-AA26-24EE9A022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Kampf Studio</Company>
  <Pages>1</Pages>
  <Words>270</Words>
  <Characters>282</Characters>
  <Lines>2</Lines>
  <Paragraphs>1</Paragraphs>
  <TotalTime>29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2022-05-05T00:37:00Z</dcterms:created>
  <dc:creator>cbq</dc:creator>
  <cp:lastModifiedBy>阮</cp:lastModifiedBy>
  <cp:lastPrinted>2019-05-07T08:29:00Z</cp:lastPrinted>
  <dcterms:modified xsi:type="dcterms:W3CDTF">2023-06-28T02:01:38Z</dcterms:modified>
  <dc:title>档案号：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46C27AEF4C064AC998EA66F7C862B205_13</vt:lpwstr>
  </property>
</Properties>
</file>