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53" w:rsidRDefault="002415A0" w:rsidP="00C25B9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2016</w:t>
      </w:r>
      <w:r w:rsidR="00F5178E">
        <w:rPr>
          <w:rFonts w:hint="eastAsia"/>
          <w:b/>
          <w:sz w:val="28"/>
        </w:rPr>
        <w:t>年</w:t>
      </w:r>
      <w:r w:rsidR="000B2945">
        <w:rPr>
          <w:rFonts w:hint="eastAsia"/>
          <w:b/>
          <w:sz w:val="28"/>
        </w:rPr>
        <w:t>澳大利亚悉</w:t>
      </w:r>
      <w:bookmarkStart w:id="0" w:name="_GoBack"/>
      <w:bookmarkEnd w:id="0"/>
      <w:r w:rsidR="000B2945">
        <w:rPr>
          <w:rFonts w:hint="eastAsia"/>
          <w:b/>
          <w:sz w:val="28"/>
        </w:rPr>
        <w:t>尼科技大学</w:t>
      </w:r>
      <w:r>
        <w:rPr>
          <w:rFonts w:hint="eastAsia"/>
          <w:b/>
          <w:sz w:val="28"/>
        </w:rPr>
        <w:t>社会</w:t>
      </w:r>
      <w:r w:rsidR="000B2945">
        <w:rPr>
          <w:rFonts w:hint="eastAsia"/>
          <w:b/>
          <w:sz w:val="28"/>
        </w:rPr>
        <w:t>实践</w:t>
      </w:r>
      <w:r>
        <w:rPr>
          <w:rFonts w:hint="eastAsia"/>
          <w:b/>
          <w:sz w:val="28"/>
        </w:rPr>
        <w:t>行程示例</w:t>
      </w:r>
    </w:p>
    <w:p w:rsidR="00C25B9D" w:rsidRPr="00F5178E" w:rsidRDefault="00C25B9D" w:rsidP="007A5CEE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A5CEE" w:rsidRPr="00F5178E" w:rsidRDefault="00841B53" w:rsidP="007A5CEE">
      <w:pPr>
        <w:jc w:val="left"/>
        <w:rPr>
          <w:rFonts w:asciiTheme="minorEastAsia" w:hAnsiTheme="minorEastAsia"/>
          <w:b/>
          <w:sz w:val="24"/>
          <w:szCs w:val="24"/>
        </w:rPr>
      </w:pPr>
      <w:r w:rsidRPr="00F5178E">
        <w:rPr>
          <w:rFonts w:asciiTheme="minorEastAsia" w:hAnsiTheme="minorEastAsia" w:hint="eastAsia"/>
          <w:b/>
          <w:sz w:val="24"/>
          <w:szCs w:val="24"/>
        </w:rPr>
        <w:t>项目背景：</w:t>
      </w:r>
    </w:p>
    <w:p w:rsidR="00841B53" w:rsidRPr="00F5178E" w:rsidRDefault="00841B53" w:rsidP="00326743">
      <w:pPr>
        <w:jc w:val="left"/>
        <w:rPr>
          <w:rFonts w:asciiTheme="minorEastAsia" w:hAnsiTheme="minorEastAsia"/>
          <w:sz w:val="24"/>
          <w:szCs w:val="24"/>
        </w:rPr>
      </w:pPr>
    </w:p>
    <w:p w:rsidR="00814AD6" w:rsidRPr="00F5178E" w:rsidRDefault="00230AA4" w:rsidP="00F5178E">
      <w:pPr>
        <w:ind w:firstLine="420"/>
        <w:jc w:val="left"/>
        <w:rPr>
          <w:rFonts w:asciiTheme="minorEastAsia" w:hAnsiTheme="minorEastAsia"/>
          <w:sz w:val="24"/>
          <w:szCs w:val="24"/>
        </w:rPr>
      </w:pPr>
      <w:r w:rsidRPr="00F5178E">
        <w:rPr>
          <w:rFonts w:asciiTheme="minorEastAsia" w:hAnsiTheme="minorEastAsia"/>
          <w:sz w:val="24"/>
          <w:szCs w:val="24"/>
        </w:rPr>
        <w:t>悉尼科技大学</w:t>
      </w:r>
      <w:r w:rsidRPr="00F5178E">
        <w:rPr>
          <w:rFonts w:asciiTheme="minorEastAsia" w:hAnsiTheme="minorEastAsia" w:hint="eastAsia"/>
          <w:sz w:val="24"/>
          <w:szCs w:val="24"/>
        </w:rPr>
        <w:t>（University of Technology, Sydney）</w:t>
      </w:r>
      <w:r w:rsidR="00F5226D" w:rsidRPr="00F5178E">
        <w:rPr>
          <w:rFonts w:asciiTheme="minorEastAsia" w:hAnsiTheme="minorEastAsia" w:hint="eastAsia"/>
          <w:sz w:val="24"/>
          <w:szCs w:val="24"/>
        </w:rPr>
        <w:t>是</w:t>
      </w:r>
      <w:r w:rsidR="003E1280" w:rsidRPr="00F5178E">
        <w:rPr>
          <w:rFonts w:asciiTheme="minorEastAsia" w:hAnsiTheme="minorEastAsia" w:hint="eastAsia"/>
          <w:sz w:val="24"/>
          <w:szCs w:val="24"/>
        </w:rPr>
        <w:t>澳大利亚</w:t>
      </w:r>
      <w:proofErr w:type="gramStart"/>
      <w:r w:rsidR="00326743" w:rsidRPr="00F5178E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326743" w:rsidRPr="00F5178E">
        <w:rPr>
          <w:rFonts w:asciiTheme="minorEastAsia" w:hAnsiTheme="minorEastAsia" w:hint="eastAsia"/>
          <w:sz w:val="24"/>
          <w:szCs w:val="24"/>
        </w:rPr>
        <w:t>所以商、法、教育、科技为主的综合性大学。</w:t>
      </w:r>
      <w:proofErr w:type="gramStart"/>
      <w:r w:rsidR="003E1280" w:rsidRPr="00F5178E">
        <w:rPr>
          <w:rFonts w:asciiTheme="minorEastAsia" w:hAnsiTheme="minorEastAsia" w:hint="eastAsia"/>
          <w:sz w:val="24"/>
          <w:szCs w:val="24"/>
        </w:rPr>
        <w:t>主校区位</w:t>
      </w:r>
      <w:proofErr w:type="gramEnd"/>
      <w:r w:rsidR="003E1280" w:rsidRPr="00F5178E">
        <w:rPr>
          <w:rFonts w:asciiTheme="minorEastAsia" w:hAnsiTheme="minorEastAsia" w:hint="eastAsia"/>
          <w:sz w:val="24"/>
          <w:szCs w:val="24"/>
        </w:rPr>
        <w:t>于悉尼市中心，毗邻中央火车站和唐人街，步行即可到达悉尼歌剧院和悉尼海港大桥。学校拥有完善的教学设施和卓越的师资力量，</w:t>
      </w:r>
      <w:r w:rsidR="00F5226D" w:rsidRPr="00F5178E">
        <w:rPr>
          <w:rFonts w:asciiTheme="minorEastAsia" w:hAnsiTheme="minorEastAsia" w:hint="eastAsia"/>
          <w:sz w:val="24"/>
          <w:szCs w:val="24"/>
        </w:rPr>
        <w:t>并</w:t>
      </w:r>
      <w:r w:rsidR="003E1280" w:rsidRPr="00F5178E">
        <w:rPr>
          <w:rFonts w:asciiTheme="minorEastAsia" w:hAnsiTheme="minorEastAsia" w:hint="eastAsia"/>
          <w:sz w:val="24"/>
          <w:szCs w:val="24"/>
        </w:rPr>
        <w:t>秉承</w:t>
      </w:r>
      <w:r w:rsidR="00F5226D" w:rsidRPr="00F5178E">
        <w:rPr>
          <w:rFonts w:asciiTheme="minorEastAsia" w:hAnsiTheme="minorEastAsia" w:hint="eastAsia"/>
          <w:sz w:val="24"/>
          <w:szCs w:val="24"/>
        </w:rPr>
        <w:t>创新办学理念，所开设的课程备受海内外学生及工商业界推崇。</w:t>
      </w:r>
    </w:p>
    <w:p w:rsidR="00841B53" w:rsidRPr="00F5178E" w:rsidRDefault="00841B53" w:rsidP="00326743">
      <w:pPr>
        <w:jc w:val="left"/>
        <w:rPr>
          <w:rFonts w:asciiTheme="minorEastAsia" w:hAnsiTheme="minorEastAsia"/>
          <w:sz w:val="24"/>
          <w:szCs w:val="24"/>
        </w:rPr>
      </w:pPr>
    </w:p>
    <w:p w:rsidR="00F5226D" w:rsidRPr="00F5178E" w:rsidRDefault="00F5226D" w:rsidP="00F5178E">
      <w:pPr>
        <w:ind w:firstLine="420"/>
        <w:jc w:val="left"/>
        <w:rPr>
          <w:rFonts w:asciiTheme="minorEastAsia" w:hAnsiTheme="minorEastAsia"/>
          <w:sz w:val="24"/>
          <w:szCs w:val="24"/>
        </w:rPr>
      </w:pPr>
      <w:r w:rsidRPr="00F5178E">
        <w:rPr>
          <w:rFonts w:asciiTheme="minorEastAsia" w:hAnsiTheme="minorEastAsia" w:hint="eastAsia"/>
          <w:sz w:val="24"/>
          <w:szCs w:val="24"/>
        </w:rPr>
        <w:t>我校与悉尼科技大学自2010年成为伙伴院校，在学生培养、教师交流、和科研合作等多方面开展合作。自2016年起，我校与该校联合开展海外文化实践课程，</w:t>
      </w:r>
      <w:r w:rsidR="00237190" w:rsidRPr="00F5178E">
        <w:rPr>
          <w:rFonts w:asciiTheme="minorEastAsia" w:hAnsiTheme="minorEastAsia" w:hint="eastAsia"/>
          <w:sz w:val="24"/>
          <w:szCs w:val="24"/>
        </w:rPr>
        <w:t>旨在通过学习和体验</w:t>
      </w:r>
      <w:r w:rsidR="00237190" w:rsidRPr="00F5178E">
        <w:rPr>
          <w:rFonts w:asciiTheme="minorEastAsia" w:hAnsiTheme="minorEastAsia" w:cs="Times New Roman" w:hint="eastAsia"/>
          <w:sz w:val="24"/>
          <w:szCs w:val="24"/>
        </w:rPr>
        <w:t>不同国家的历史、经济、文化，拓展本科生的国际视野，提高其跨文化交际能力和从不同角度分析、调查人类发展所面临的核心问题的能力。</w:t>
      </w:r>
    </w:p>
    <w:p w:rsidR="000449D2" w:rsidRPr="00F5178E" w:rsidRDefault="000449D2" w:rsidP="00326743">
      <w:pPr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683036" w:rsidRPr="00F5178E" w:rsidRDefault="00683036" w:rsidP="00326743">
      <w:pPr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F5178E">
        <w:rPr>
          <w:rFonts w:asciiTheme="minorEastAsia" w:hAnsiTheme="minorEastAsia" w:cs="Times New Roman" w:hint="eastAsia"/>
          <w:b/>
          <w:sz w:val="24"/>
          <w:szCs w:val="24"/>
        </w:rPr>
        <w:t>项目内容：</w:t>
      </w:r>
      <w:r w:rsidR="00E71F64" w:rsidRPr="00F5178E">
        <w:rPr>
          <w:rFonts w:asciiTheme="minorEastAsia" w:hAnsiTheme="minorEastAsia" w:cs="Times New Roman" w:hint="eastAsia"/>
          <w:sz w:val="24"/>
          <w:szCs w:val="24"/>
        </w:rPr>
        <w:t>（2周的国外学习）</w:t>
      </w:r>
    </w:p>
    <w:p w:rsidR="00E71F64" w:rsidRPr="00F5178E" w:rsidRDefault="00E71F64" w:rsidP="00326743">
      <w:pPr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683036" w:rsidRPr="00F5178E" w:rsidRDefault="00F5178E" w:rsidP="00F5178E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683036" w:rsidRPr="00F5178E">
        <w:rPr>
          <w:rFonts w:asciiTheme="minorEastAsia" w:hAnsiTheme="minorEastAsia" w:hint="eastAsia"/>
          <w:sz w:val="24"/>
          <w:szCs w:val="24"/>
        </w:rPr>
        <w:t>课程学习：涉及经济产业、教育科技、历史文化、社会发展与国际关系等内容。</w:t>
      </w:r>
    </w:p>
    <w:p w:rsidR="00683036" w:rsidRPr="00F5178E" w:rsidRDefault="00F5178E" w:rsidP="00F5178E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683036" w:rsidRPr="00F5178E">
        <w:rPr>
          <w:rFonts w:asciiTheme="minorEastAsia" w:hAnsiTheme="minorEastAsia" w:hint="eastAsia"/>
          <w:sz w:val="24"/>
          <w:szCs w:val="24"/>
        </w:rPr>
        <w:t>探索实践：参访议会、社区、企业、博物馆，参加丰富的活动，体验精彩的跨文化交流。</w:t>
      </w:r>
    </w:p>
    <w:p w:rsidR="00683036" w:rsidRPr="00F5178E" w:rsidRDefault="00F5178E" w:rsidP="00F5178E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683036" w:rsidRPr="00F5178E">
        <w:rPr>
          <w:rFonts w:asciiTheme="minorEastAsia" w:hAnsiTheme="minorEastAsia"/>
          <w:sz w:val="24"/>
          <w:szCs w:val="24"/>
        </w:rPr>
        <w:t>小组作业</w:t>
      </w:r>
      <w:r w:rsidR="00683036" w:rsidRPr="00F5178E">
        <w:rPr>
          <w:rFonts w:asciiTheme="minorEastAsia" w:hAnsiTheme="minorEastAsia" w:hint="eastAsia"/>
          <w:sz w:val="24"/>
          <w:szCs w:val="24"/>
        </w:rPr>
        <w:t>：</w:t>
      </w:r>
      <w:r w:rsidR="00683036" w:rsidRPr="00F5178E">
        <w:rPr>
          <w:rFonts w:asciiTheme="minorEastAsia" w:hAnsiTheme="minorEastAsia"/>
          <w:sz w:val="24"/>
          <w:szCs w:val="24"/>
        </w:rPr>
        <w:t>在教师的指导下</w:t>
      </w:r>
      <w:r w:rsidR="00683036" w:rsidRPr="00F5178E">
        <w:rPr>
          <w:rFonts w:asciiTheme="minorEastAsia" w:hAnsiTheme="minorEastAsia" w:hint="eastAsia"/>
          <w:sz w:val="24"/>
          <w:szCs w:val="24"/>
        </w:rPr>
        <w:t>，小组合作完成结业汇报</w:t>
      </w:r>
      <w:r w:rsidR="00771B57" w:rsidRPr="00F5178E">
        <w:rPr>
          <w:rFonts w:asciiTheme="minorEastAsia" w:hAnsiTheme="minorEastAsia" w:hint="eastAsia"/>
          <w:sz w:val="24"/>
          <w:szCs w:val="24"/>
        </w:rPr>
        <w:t>，并学习</w:t>
      </w:r>
      <w:r w:rsidR="00683036" w:rsidRPr="00F5178E">
        <w:rPr>
          <w:rFonts w:asciiTheme="minorEastAsia" w:hAnsiTheme="minorEastAsia"/>
          <w:sz w:val="24"/>
          <w:szCs w:val="24"/>
        </w:rPr>
        <w:t>演讲技巧</w:t>
      </w:r>
      <w:r w:rsidR="00683036" w:rsidRPr="00F5178E">
        <w:rPr>
          <w:rFonts w:asciiTheme="minorEastAsia" w:hAnsiTheme="minorEastAsia" w:hint="eastAsia"/>
          <w:sz w:val="24"/>
          <w:szCs w:val="24"/>
        </w:rPr>
        <w:t>，</w:t>
      </w:r>
      <w:r w:rsidR="00683036" w:rsidRPr="00F5178E">
        <w:rPr>
          <w:rFonts w:asciiTheme="minorEastAsia" w:hAnsiTheme="minorEastAsia"/>
          <w:sz w:val="24"/>
          <w:szCs w:val="24"/>
        </w:rPr>
        <w:t>课程小组</w:t>
      </w:r>
      <w:r w:rsidR="00771B57" w:rsidRPr="00F5178E">
        <w:rPr>
          <w:rFonts w:asciiTheme="minorEastAsia" w:hAnsiTheme="minorEastAsia"/>
          <w:sz w:val="24"/>
          <w:szCs w:val="24"/>
        </w:rPr>
        <w:t>演讲</w:t>
      </w:r>
      <w:r w:rsidR="00683036" w:rsidRPr="00F5178E">
        <w:rPr>
          <w:rFonts w:asciiTheme="minorEastAsia" w:hAnsiTheme="minorEastAsia"/>
          <w:sz w:val="24"/>
          <w:szCs w:val="24"/>
        </w:rPr>
        <w:t>汇报</w:t>
      </w:r>
      <w:r w:rsidR="00771B57" w:rsidRPr="00F5178E">
        <w:rPr>
          <w:rFonts w:asciiTheme="minorEastAsia" w:hAnsiTheme="minorEastAsia" w:hint="eastAsia"/>
          <w:sz w:val="24"/>
          <w:szCs w:val="24"/>
        </w:rPr>
        <w:t>。</w:t>
      </w:r>
      <w:r w:rsidR="000449D2" w:rsidRPr="00F5178E">
        <w:rPr>
          <w:rFonts w:asciiTheme="minorEastAsia" w:hAnsiTheme="minorEastAsia" w:hint="eastAsia"/>
          <w:sz w:val="24"/>
          <w:szCs w:val="24"/>
        </w:rPr>
        <w:t>合格者获得证书、表现优秀者获得奖励。</w:t>
      </w:r>
    </w:p>
    <w:p w:rsidR="00613F2D" w:rsidRDefault="00613F2D">
      <w:pPr>
        <w:widowControl/>
        <w:jc w:val="left"/>
        <w:rPr>
          <w:sz w:val="22"/>
          <w:szCs w:val="24"/>
          <w:highlight w:val="yellow"/>
        </w:rPr>
        <w:sectPr w:rsidR="00613F2D" w:rsidSect="00613F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1780" w:type="dxa"/>
        <w:tblInd w:w="1096" w:type="dxa"/>
        <w:tblLook w:val="04A0" w:firstRow="1" w:lastRow="0" w:firstColumn="1" w:lastColumn="0" w:noHBand="0" w:noVBand="1"/>
      </w:tblPr>
      <w:tblGrid>
        <w:gridCol w:w="620"/>
        <w:gridCol w:w="1521"/>
        <w:gridCol w:w="1701"/>
        <w:gridCol w:w="1417"/>
        <w:gridCol w:w="1701"/>
        <w:gridCol w:w="1559"/>
        <w:gridCol w:w="1843"/>
        <w:gridCol w:w="1418"/>
      </w:tblGrid>
      <w:tr w:rsidR="00613F2D" w:rsidRPr="006E529E" w:rsidTr="00040EDB">
        <w:trPr>
          <w:trHeight w:val="945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13F2D" w:rsidRPr="006E529E" w:rsidRDefault="00613F2D" w:rsidP="002415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悉尼科技大学</w:t>
            </w:r>
            <w:r w:rsidR="002415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社会</w:t>
            </w:r>
            <w:r w:rsidRPr="006E5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实践</w:t>
            </w:r>
            <w:r w:rsidR="002415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日程安排</w:t>
            </w:r>
            <w:r w:rsidRPr="006E5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（2016年7月3日-7月16日）</w:t>
            </w:r>
          </w:p>
        </w:tc>
      </w:tr>
      <w:tr w:rsidR="00613F2D" w:rsidRPr="006E529E" w:rsidTr="00040EDB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周日       （7月3日）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周一               （7月4日）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周二               （7月5日）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周三               （7月6日）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周四               （7月7日）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周五               （7月8日）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周六               （7月9日）</w:t>
            </w:r>
          </w:p>
        </w:tc>
      </w:tr>
      <w:tr w:rsidR="00613F2D" w:rsidRPr="006E529E" w:rsidTr="00040EDB">
        <w:trPr>
          <w:trHeight w:val="24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上午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乘坐航班到达悉尼                      入住学生公寓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10：00-12:00 课程导入-参观校园和图书馆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10：00-12:00  文化体验课-澳洲土著文明（授课方：UTS </w:t>
            </w:r>
            <w:proofErr w:type="spellStart"/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Jumbunna</w:t>
            </w:r>
            <w:proofErr w:type="spellEnd"/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10:00-12:00    讲座-澳大利亚经济与产业导论 （授课人：Tony Holland）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10:00-12:00   参观电力博物馆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10:00-12:00   小组作业准备-演讲技巧课 （授课方：悉尼科技大学）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自由活动，或自费参加悉尼科技大学组织的景点游览（具体内容待定）</w:t>
            </w:r>
          </w:p>
        </w:tc>
      </w:tr>
      <w:tr w:rsidR="00613F2D" w:rsidRPr="006E529E" w:rsidTr="00040EDB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中午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欢迎午餐会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土著风味午餐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校内午餐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悉尼市内午餐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校内午餐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613F2D" w:rsidRPr="006E529E" w:rsidTr="00040EDB">
        <w:trPr>
          <w:trHeight w:val="21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下午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 讲座-澳大利亚社会导论 （授课人：Tony Holland）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文化考查课-澳洲土著游船之旅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 讲座-澳大利亚教育、科技导论 （授课方：悉尼科技大学）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参观新南威尔士州议会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E52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小组作业准备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6E529E" w:rsidRDefault="00613F2D" w:rsidP="00F82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613F2D" w:rsidRDefault="00613F2D" w:rsidP="00613F2D">
      <w:pPr>
        <w:widowControl/>
        <w:jc w:val="left"/>
        <w:rPr>
          <w:sz w:val="22"/>
          <w:szCs w:val="24"/>
          <w:highlight w:val="yellow"/>
        </w:rPr>
        <w:sectPr w:rsidR="00613F2D" w:rsidSect="00F826FE">
          <w:pgSz w:w="16838" w:h="11906" w:orient="landscape" w:code="9"/>
          <w:pgMar w:top="1797" w:right="1440" w:bottom="1797" w:left="1440" w:header="851" w:footer="992" w:gutter="0"/>
          <w:cols w:space="425"/>
          <w:vAlign w:val="center"/>
          <w:docGrid w:type="lines" w:linePitch="312"/>
        </w:sectPr>
      </w:pPr>
    </w:p>
    <w:tbl>
      <w:tblPr>
        <w:tblW w:w="11780" w:type="dxa"/>
        <w:tblInd w:w="1097" w:type="dxa"/>
        <w:tblLayout w:type="fixed"/>
        <w:tblLook w:val="04A0" w:firstRow="1" w:lastRow="0" w:firstColumn="1" w:lastColumn="0" w:noHBand="0" w:noVBand="1"/>
      </w:tblPr>
      <w:tblGrid>
        <w:gridCol w:w="620"/>
        <w:gridCol w:w="1521"/>
        <w:gridCol w:w="1701"/>
        <w:gridCol w:w="1417"/>
        <w:gridCol w:w="1701"/>
        <w:gridCol w:w="1559"/>
        <w:gridCol w:w="1843"/>
        <w:gridCol w:w="1418"/>
      </w:tblGrid>
      <w:tr w:rsidR="00613F2D" w:rsidRPr="004335DD" w:rsidTr="00040EDB">
        <w:trPr>
          <w:trHeight w:val="945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悉尼科技大学国际实践课程项目（2016年7月3日-7月16日）</w:t>
            </w:r>
          </w:p>
        </w:tc>
      </w:tr>
      <w:tr w:rsidR="00613F2D" w:rsidRPr="004335DD" w:rsidTr="00040EDB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周日            （7月10日）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周一               （7月11日）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周二               （7月12日）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周三               （7月13日）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周四               （7月14日）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周五               （7月15日）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周六               （7月16日）</w:t>
            </w:r>
          </w:p>
        </w:tc>
      </w:tr>
      <w:tr w:rsidR="00613F2D" w:rsidRPr="004335DD" w:rsidTr="00040EDB">
        <w:trPr>
          <w:trHeight w:val="2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上午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自由活动，或自费参加悉尼科技大学组织的景点游览（具体内容待定）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10：00-12:00   讲座-中国与澳大利亚的历史与文化发展；中澳关系 （授课方：悉尼科技大学澳中关系研究院）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10:00-12:00   参观当代艺术博物馆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10:00-12:00    小组作业准备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10:00-12:00   学生汇报-第一组、第二组、第三组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9:30-12:00    学生汇报-第七组和第八组；小组考核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退房，乘飞机离开悉尼</w:t>
            </w:r>
          </w:p>
        </w:tc>
      </w:tr>
      <w:tr w:rsidR="00613F2D" w:rsidRPr="004335DD" w:rsidTr="00040EDB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中午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4335DD" w:rsidRDefault="00613F2D" w:rsidP="00EE27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校内午餐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悉尼市内午餐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校内午餐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校内午餐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告别午餐会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4335DD" w:rsidRDefault="00613F2D" w:rsidP="00EE27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613F2D" w:rsidRPr="004335DD" w:rsidTr="00040EDB">
        <w:trPr>
          <w:trHeight w:val="18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下午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4335DD" w:rsidRDefault="00613F2D" w:rsidP="00EE27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社区活动-行业嘉宾演讲，主题：澳大利亚/中国的商业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社区活动-悉尼的岩石-历史文化之旅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 小组作业准备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学生汇报-第四组、第五组、第六组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13F2D" w:rsidRPr="004335DD" w:rsidRDefault="00613F2D" w:rsidP="00EE2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335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2:00-4:00      结业仪式、证书发放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2D" w:rsidRPr="004335DD" w:rsidRDefault="00613F2D" w:rsidP="00EE27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661795" w:rsidRDefault="00661795" w:rsidP="00613F2D">
      <w:pPr>
        <w:widowControl/>
        <w:jc w:val="left"/>
        <w:rPr>
          <w:sz w:val="22"/>
          <w:szCs w:val="24"/>
          <w:highlight w:val="yellow"/>
        </w:rPr>
        <w:sectPr w:rsidR="00661795" w:rsidSect="00F949E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13F2D" w:rsidRDefault="00661795" w:rsidP="00F5178E">
      <w:pPr>
        <w:widowControl/>
        <w:jc w:val="left"/>
        <w:rPr>
          <w:sz w:val="22"/>
          <w:szCs w:val="24"/>
          <w:highlight w:val="yellow"/>
        </w:rPr>
      </w:pPr>
      <w:r>
        <w:rPr>
          <w:noProof/>
          <w:sz w:val="22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9B835C0" wp14:editId="0AF2FD97">
            <wp:simplePos x="0" y="0"/>
            <wp:positionH relativeFrom="column">
              <wp:posOffset>146649</wp:posOffset>
            </wp:positionH>
            <wp:positionV relativeFrom="paragraph">
              <wp:posOffset>401128</wp:posOffset>
            </wp:positionV>
            <wp:extent cx="8850702" cy="5667555"/>
            <wp:effectExtent l="0" t="0" r="0" b="0"/>
            <wp:wrapNone/>
            <wp:docPr id="5" name="图片 3" descr="G:\移动硬盘\地区\澳洲\各学校\悉尼科技大学\短期实践课程\PICS\UTS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移动硬盘\地区\澳洲\各学校\悉尼科技大学\短期实践课程\PICS\UTS P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702" cy="566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613F2D" w:rsidSect="00F517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70" w:rsidRDefault="00F67670" w:rsidP="002415A0">
      <w:r>
        <w:separator/>
      </w:r>
    </w:p>
  </w:endnote>
  <w:endnote w:type="continuationSeparator" w:id="0">
    <w:p w:rsidR="00F67670" w:rsidRDefault="00F67670" w:rsidP="0024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70" w:rsidRDefault="00F67670" w:rsidP="002415A0">
      <w:r>
        <w:separator/>
      </w:r>
    </w:p>
  </w:footnote>
  <w:footnote w:type="continuationSeparator" w:id="0">
    <w:p w:rsidR="00F67670" w:rsidRDefault="00F67670" w:rsidP="0024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DCF"/>
    <w:multiLevelType w:val="hybridMultilevel"/>
    <w:tmpl w:val="3AE2703A"/>
    <w:lvl w:ilvl="0" w:tplc="473C292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07725F"/>
    <w:multiLevelType w:val="hybridMultilevel"/>
    <w:tmpl w:val="B87E4BCC"/>
    <w:lvl w:ilvl="0" w:tplc="B792D1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16DD8"/>
    <w:multiLevelType w:val="hybridMultilevel"/>
    <w:tmpl w:val="5B22B950"/>
    <w:lvl w:ilvl="0" w:tplc="F5209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F154F"/>
    <w:multiLevelType w:val="hybridMultilevel"/>
    <w:tmpl w:val="D6ECA8EE"/>
    <w:lvl w:ilvl="0" w:tplc="D6E0E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2934FB"/>
    <w:multiLevelType w:val="hybridMultilevel"/>
    <w:tmpl w:val="7BAE4BF4"/>
    <w:lvl w:ilvl="0" w:tplc="D0B2C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AB6220"/>
    <w:multiLevelType w:val="hybridMultilevel"/>
    <w:tmpl w:val="D5329134"/>
    <w:lvl w:ilvl="0" w:tplc="92402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AC3"/>
    <w:rsid w:val="00022F96"/>
    <w:rsid w:val="00040EDB"/>
    <w:rsid w:val="00043E52"/>
    <w:rsid w:val="000449D2"/>
    <w:rsid w:val="000B2945"/>
    <w:rsid w:val="000B38E0"/>
    <w:rsid w:val="000B7423"/>
    <w:rsid w:val="000F4ADC"/>
    <w:rsid w:val="0010148E"/>
    <w:rsid w:val="001460CB"/>
    <w:rsid w:val="00181DEF"/>
    <w:rsid w:val="001A7623"/>
    <w:rsid w:val="001C085D"/>
    <w:rsid w:val="001F2FF2"/>
    <w:rsid w:val="00214845"/>
    <w:rsid w:val="00230AA4"/>
    <w:rsid w:val="00237190"/>
    <w:rsid w:val="002415A0"/>
    <w:rsid w:val="00261527"/>
    <w:rsid w:val="003217B2"/>
    <w:rsid w:val="00326743"/>
    <w:rsid w:val="00365C22"/>
    <w:rsid w:val="003B09B7"/>
    <w:rsid w:val="003D139B"/>
    <w:rsid w:val="003E1280"/>
    <w:rsid w:val="00431D2D"/>
    <w:rsid w:val="004335DD"/>
    <w:rsid w:val="00435E17"/>
    <w:rsid w:val="004A777D"/>
    <w:rsid w:val="004E5628"/>
    <w:rsid w:val="00500182"/>
    <w:rsid w:val="00531A1E"/>
    <w:rsid w:val="005A283E"/>
    <w:rsid w:val="005A6006"/>
    <w:rsid w:val="005C4CF0"/>
    <w:rsid w:val="005F2C64"/>
    <w:rsid w:val="00613F2D"/>
    <w:rsid w:val="00661795"/>
    <w:rsid w:val="0067649E"/>
    <w:rsid w:val="00683036"/>
    <w:rsid w:val="0068661E"/>
    <w:rsid w:val="006E529E"/>
    <w:rsid w:val="007179CE"/>
    <w:rsid w:val="00771B57"/>
    <w:rsid w:val="00780253"/>
    <w:rsid w:val="007A5CEE"/>
    <w:rsid w:val="008144B6"/>
    <w:rsid w:val="00814AD6"/>
    <w:rsid w:val="00835A0F"/>
    <w:rsid w:val="00841B53"/>
    <w:rsid w:val="00891AC3"/>
    <w:rsid w:val="00900C89"/>
    <w:rsid w:val="00902284"/>
    <w:rsid w:val="0091328D"/>
    <w:rsid w:val="00937A47"/>
    <w:rsid w:val="009562D5"/>
    <w:rsid w:val="0096752D"/>
    <w:rsid w:val="00985FD8"/>
    <w:rsid w:val="00990791"/>
    <w:rsid w:val="009F20B1"/>
    <w:rsid w:val="00A73B25"/>
    <w:rsid w:val="00AB64D4"/>
    <w:rsid w:val="00AE3139"/>
    <w:rsid w:val="00AF3555"/>
    <w:rsid w:val="00B27A56"/>
    <w:rsid w:val="00B378E8"/>
    <w:rsid w:val="00B66669"/>
    <w:rsid w:val="00C25B9D"/>
    <w:rsid w:val="00CC1604"/>
    <w:rsid w:val="00D17BDC"/>
    <w:rsid w:val="00D271E3"/>
    <w:rsid w:val="00D3027A"/>
    <w:rsid w:val="00D3713E"/>
    <w:rsid w:val="00D477C5"/>
    <w:rsid w:val="00D54700"/>
    <w:rsid w:val="00E15161"/>
    <w:rsid w:val="00E4184C"/>
    <w:rsid w:val="00E71F64"/>
    <w:rsid w:val="00F12D3C"/>
    <w:rsid w:val="00F36AD5"/>
    <w:rsid w:val="00F42CA6"/>
    <w:rsid w:val="00F5178E"/>
    <w:rsid w:val="00F5226D"/>
    <w:rsid w:val="00F65E20"/>
    <w:rsid w:val="00F67670"/>
    <w:rsid w:val="00F826FE"/>
    <w:rsid w:val="00F87FE2"/>
    <w:rsid w:val="00F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CA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617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179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4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415A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4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415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0CFEA-EADF-4A60-AD6C-975F0427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CPF</cp:lastModifiedBy>
  <cp:revision>128</cp:revision>
  <cp:lastPrinted>2016-01-28T09:00:00Z</cp:lastPrinted>
  <dcterms:created xsi:type="dcterms:W3CDTF">2016-01-28T06:44:00Z</dcterms:created>
  <dcterms:modified xsi:type="dcterms:W3CDTF">2016-03-14T05:50:00Z</dcterms:modified>
</cp:coreProperties>
</file>