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79" w:rsidRPr="009C612B" w:rsidRDefault="00E97F2E" w:rsidP="009C612B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9C612B">
        <w:rPr>
          <w:rFonts w:ascii="方正小标宋_GBK" w:eastAsia="方正小标宋_GBK" w:hAnsi="黑体" w:hint="eastAsia"/>
          <w:sz w:val="44"/>
          <w:szCs w:val="44"/>
        </w:rPr>
        <w:t>对</w:t>
      </w:r>
      <w:r w:rsidR="009D043E" w:rsidRPr="009C612B">
        <w:rPr>
          <w:rFonts w:ascii="方正小标宋_GBK" w:eastAsia="方正小标宋_GBK" w:hAnsi="黑体" w:hint="eastAsia"/>
          <w:sz w:val="44"/>
          <w:szCs w:val="44"/>
        </w:rPr>
        <w:t>北京市初中“开放性科学实践</w:t>
      </w:r>
      <w:r w:rsidR="0007175F" w:rsidRPr="009C612B">
        <w:rPr>
          <w:rFonts w:ascii="方正小标宋_GBK" w:eastAsia="方正小标宋_GBK" w:hAnsi="黑体" w:hint="eastAsia"/>
          <w:sz w:val="44"/>
          <w:szCs w:val="44"/>
        </w:rPr>
        <w:t>活动</w:t>
      </w:r>
      <w:r w:rsidR="009D043E" w:rsidRPr="009C612B">
        <w:rPr>
          <w:rFonts w:ascii="方正小标宋_GBK" w:eastAsia="方正小标宋_GBK" w:hAnsi="黑体" w:hint="eastAsia"/>
          <w:sz w:val="44"/>
          <w:szCs w:val="44"/>
        </w:rPr>
        <w:t>”</w:t>
      </w:r>
    </w:p>
    <w:p w:rsidR="009D043E" w:rsidRPr="009C612B" w:rsidRDefault="009937A1" w:rsidP="009C612B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9C612B">
        <w:rPr>
          <w:rFonts w:ascii="方正小标宋_GBK" w:eastAsia="方正小标宋_GBK" w:hAnsi="黑体" w:hint="eastAsia"/>
          <w:sz w:val="44"/>
          <w:szCs w:val="44"/>
        </w:rPr>
        <w:t>资源单位</w:t>
      </w:r>
      <w:r w:rsidR="00F009EC" w:rsidRPr="009C612B">
        <w:rPr>
          <w:rFonts w:ascii="方正小标宋_GBK" w:eastAsia="方正小标宋_GBK" w:hAnsi="黑体" w:hint="eastAsia"/>
          <w:sz w:val="44"/>
          <w:szCs w:val="44"/>
        </w:rPr>
        <w:t>开发</w:t>
      </w:r>
      <w:r w:rsidR="009D043E" w:rsidRPr="009C612B">
        <w:rPr>
          <w:rFonts w:ascii="方正小标宋_GBK" w:eastAsia="方正小标宋_GBK" w:hAnsi="黑体" w:hint="eastAsia"/>
          <w:sz w:val="44"/>
          <w:szCs w:val="44"/>
        </w:rPr>
        <w:t>活动项目</w:t>
      </w:r>
      <w:r w:rsidRPr="009C612B">
        <w:rPr>
          <w:rFonts w:ascii="方正小标宋_GBK" w:eastAsia="方正小标宋_GBK" w:hAnsi="黑体" w:hint="eastAsia"/>
          <w:sz w:val="44"/>
          <w:szCs w:val="44"/>
        </w:rPr>
        <w:t>“任务单”</w:t>
      </w:r>
      <w:r w:rsidR="008A6F81" w:rsidRPr="009C612B">
        <w:rPr>
          <w:rFonts w:ascii="方正小标宋_GBK" w:eastAsia="方正小标宋_GBK" w:hAnsi="黑体" w:hint="eastAsia"/>
          <w:sz w:val="44"/>
          <w:szCs w:val="44"/>
        </w:rPr>
        <w:t>的</w:t>
      </w:r>
      <w:r w:rsidRPr="009C612B">
        <w:rPr>
          <w:rFonts w:ascii="方正小标宋_GBK" w:eastAsia="方正小标宋_GBK" w:hAnsi="黑体" w:hint="eastAsia"/>
          <w:sz w:val="44"/>
          <w:szCs w:val="44"/>
        </w:rPr>
        <w:t>要求</w:t>
      </w:r>
    </w:p>
    <w:p w:rsidR="00E97F2E" w:rsidRPr="00E97F2E" w:rsidRDefault="00E97F2E" w:rsidP="009C612B">
      <w:pPr>
        <w:adjustRightInd w:val="0"/>
        <w:snapToGrid w:val="0"/>
        <w:ind w:firstLineChars="200" w:firstLine="480"/>
        <w:rPr>
          <w:rFonts w:ascii="仿宋_GB2312" w:eastAsia="仿宋_GB2312" w:hAnsi="仿宋"/>
          <w:sz w:val="24"/>
          <w:szCs w:val="24"/>
        </w:rPr>
      </w:pPr>
    </w:p>
    <w:p w:rsidR="009D043E" w:rsidRPr="009C612B" w:rsidRDefault="00373A3F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C612B">
        <w:rPr>
          <w:rFonts w:ascii="仿宋_GB2312" w:eastAsia="仿宋_GB2312" w:hAnsi="仿宋" w:hint="eastAsia"/>
          <w:sz w:val="32"/>
          <w:szCs w:val="32"/>
        </w:rPr>
        <w:t>根据</w:t>
      </w:r>
      <w:r w:rsidR="006A6D4D" w:rsidRPr="009C612B">
        <w:rPr>
          <w:rFonts w:ascii="仿宋_GB2312" w:eastAsia="仿宋_GB2312" w:hAnsi="仿宋" w:hint="eastAsia"/>
          <w:sz w:val="32"/>
          <w:szCs w:val="32"/>
        </w:rPr>
        <w:t>《</w:t>
      </w:r>
      <w:bookmarkStart w:id="0" w:name="OLE_LINK4"/>
      <w:bookmarkStart w:id="1" w:name="OLE_LINK3"/>
      <w:bookmarkStart w:id="2" w:name="OLE_LINK119"/>
      <w:r w:rsidR="006A6D4D" w:rsidRPr="009C612B">
        <w:rPr>
          <w:rFonts w:ascii="仿宋_GB2312" w:eastAsia="仿宋_GB2312" w:hAnsi="仿宋" w:hint="eastAsia"/>
          <w:sz w:val="32"/>
          <w:szCs w:val="32"/>
        </w:rPr>
        <w:t>北京市初中开放性科学实践活动</w:t>
      </w:r>
      <w:bookmarkEnd w:id="0"/>
      <w:bookmarkEnd w:id="1"/>
      <w:bookmarkEnd w:id="2"/>
      <w:r w:rsidR="00746A8B" w:rsidRPr="009C612B">
        <w:rPr>
          <w:rFonts w:ascii="仿宋_GB2312" w:eastAsia="仿宋_GB2312" w:hAnsi="仿宋" w:hint="eastAsia"/>
          <w:sz w:val="32"/>
          <w:szCs w:val="32"/>
        </w:rPr>
        <w:t>项目方案</w:t>
      </w:r>
      <w:r w:rsidR="006A6D4D" w:rsidRPr="009C612B">
        <w:rPr>
          <w:rFonts w:ascii="仿宋_GB2312" w:eastAsia="仿宋_GB2312" w:hAnsi="仿宋" w:hint="eastAsia"/>
          <w:sz w:val="32"/>
          <w:szCs w:val="32"/>
        </w:rPr>
        <w:t>》有关规定，</w:t>
      </w:r>
      <w:r w:rsidR="00042F44" w:rsidRPr="009C612B">
        <w:rPr>
          <w:rFonts w:ascii="仿宋_GB2312" w:eastAsia="仿宋_GB2312" w:hAnsi="仿宋" w:hint="eastAsia"/>
          <w:sz w:val="32"/>
          <w:szCs w:val="32"/>
        </w:rPr>
        <w:t>通过会议评审</w:t>
      </w:r>
      <w:r w:rsidR="009D043E" w:rsidRPr="009C612B">
        <w:rPr>
          <w:rFonts w:ascii="仿宋_GB2312" w:eastAsia="仿宋_GB2312" w:hAnsi="仿宋" w:hint="eastAsia"/>
          <w:sz w:val="32"/>
          <w:szCs w:val="32"/>
        </w:rPr>
        <w:t>的资源单位</w:t>
      </w:r>
      <w:r w:rsidR="004B418F" w:rsidRPr="009C612B">
        <w:rPr>
          <w:rFonts w:ascii="仿宋_GB2312" w:eastAsia="仿宋_GB2312" w:hAnsi="仿宋" w:hint="eastAsia"/>
          <w:sz w:val="32"/>
          <w:szCs w:val="32"/>
        </w:rPr>
        <w:t>应成立由单位负责人牵头的工作团队，指定专人负责科学实践活动项目的资源开发和实施，并落实场地、师资、材料等基础条件。</w:t>
      </w:r>
      <w:r w:rsidR="00C71FD8" w:rsidRPr="009C612B">
        <w:rPr>
          <w:rFonts w:ascii="仿宋_GB2312" w:eastAsia="仿宋_GB2312" w:hAnsi="仿宋" w:hint="eastAsia"/>
          <w:sz w:val="32"/>
          <w:szCs w:val="32"/>
        </w:rPr>
        <w:t>对于每一个活动项目，</w:t>
      </w:r>
      <w:r w:rsidR="008A6F81" w:rsidRPr="009C612B">
        <w:rPr>
          <w:rFonts w:ascii="仿宋_GB2312" w:eastAsia="仿宋_GB2312" w:hAnsi="仿宋" w:hint="eastAsia"/>
          <w:sz w:val="32"/>
          <w:szCs w:val="32"/>
        </w:rPr>
        <w:t>都</w:t>
      </w:r>
      <w:r w:rsidR="00946000" w:rsidRPr="009C612B">
        <w:rPr>
          <w:rFonts w:ascii="仿宋_GB2312" w:eastAsia="仿宋_GB2312" w:hAnsi="仿宋" w:hint="eastAsia"/>
          <w:sz w:val="32"/>
          <w:szCs w:val="32"/>
        </w:rPr>
        <w:t>需要</w:t>
      </w:r>
      <w:r w:rsidR="00C123B9" w:rsidRPr="009C612B">
        <w:rPr>
          <w:rFonts w:ascii="仿宋_GB2312" w:eastAsia="仿宋_GB2312" w:hAnsi="仿宋" w:hint="eastAsia"/>
          <w:sz w:val="32"/>
          <w:szCs w:val="32"/>
        </w:rPr>
        <w:t>编制</w:t>
      </w:r>
      <w:r w:rsidR="008A6F81" w:rsidRPr="009C612B">
        <w:rPr>
          <w:rFonts w:ascii="仿宋_GB2312" w:eastAsia="仿宋_GB2312" w:hAnsi="仿宋" w:hint="eastAsia"/>
          <w:sz w:val="32"/>
          <w:szCs w:val="32"/>
        </w:rPr>
        <w:t>一个</w:t>
      </w:r>
      <w:r w:rsidR="008133D0" w:rsidRPr="009C612B">
        <w:rPr>
          <w:rFonts w:ascii="仿宋_GB2312" w:eastAsia="仿宋_GB2312" w:hAnsi="仿宋" w:hint="eastAsia"/>
          <w:sz w:val="32"/>
          <w:szCs w:val="32"/>
        </w:rPr>
        <w:t>“项目方案”和一个</w:t>
      </w:r>
      <w:r w:rsidR="00D10A81" w:rsidRPr="009C612B">
        <w:rPr>
          <w:rFonts w:ascii="仿宋_GB2312" w:eastAsia="仿宋_GB2312" w:hAnsi="仿宋" w:hint="eastAsia"/>
          <w:sz w:val="32"/>
          <w:szCs w:val="32"/>
        </w:rPr>
        <w:t>“任务单”</w:t>
      </w:r>
      <w:r w:rsidR="009D043E" w:rsidRPr="009C612B">
        <w:rPr>
          <w:rFonts w:ascii="仿宋_GB2312" w:eastAsia="仿宋_GB2312" w:hAnsi="仿宋" w:hint="eastAsia"/>
          <w:sz w:val="32"/>
          <w:szCs w:val="32"/>
        </w:rPr>
        <w:t>。</w:t>
      </w:r>
      <w:r w:rsidR="00742A37" w:rsidRPr="009C612B">
        <w:rPr>
          <w:rFonts w:ascii="仿宋_GB2312" w:eastAsia="仿宋_GB2312" w:hAnsi="仿宋" w:hint="eastAsia"/>
          <w:sz w:val="32"/>
          <w:szCs w:val="32"/>
        </w:rPr>
        <w:t>下面，对</w:t>
      </w:r>
      <w:r w:rsidR="009937A1" w:rsidRPr="009C612B">
        <w:rPr>
          <w:rFonts w:ascii="仿宋_GB2312" w:eastAsia="仿宋_GB2312" w:hAnsi="仿宋" w:hint="eastAsia"/>
          <w:sz w:val="32"/>
          <w:szCs w:val="32"/>
        </w:rPr>
        <w:t>资源单位开发活动项目“任务单”的有关事宜简要说明</w:t>
      </w:r>
      <w:r w:rsidR="00742A37" w:rsidRPr="009C612B">
        <w:rPr>
          <w:rFonts w:ascii="仿宋_GB2312" w:eastAsia="仿宋_GB2312" w:hAnsi="仿宋" w:hint="eastAsia"/>
          <w:sz w:val="32"/>
          <w:szCs w:val="32"/>
        </w:rPr>
        <w:t>。</w:t>
      </w:r>
    </w:p>
    <w:p w:rsidR="00742A37" w:rsidRPr="009C612B" w:rsidRDefault="00742A37" w:rsidP="009C612B">
      <w:pPr>
        <w:adjustRightInd w:val="0"/>
        <w:snapToGrid w:val="0"/>
        <w:spacing w:line="4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612B">
        <w:rPr>
          <w:rFonts w:ascii="黑体" w:eastAsia="黑体" w:hAnsi="黑体" w:hint="eastAsia"/>
          <w:sz w:val="32"/>
          <w:szCs w:val="32"/>
        </w:rPr>
        <w:t>一、</w:t>
      </w:r>
      <w:r w:rsidR="00D10A81" w:rsidRPr="009C612B">
        <w:rPr>
          <w:rFonts w:ascii="黑体" w:eastAsia="黑体" w:hAnsi="黑体" w:hint="eastAsia"/>
          <w:sz w:val="32"/>
          <w:szCs w:val="32"/>
        </w:rPr>
        <w:t>活动项目</w:t>
      </w:r>
      <w:r w:rsidR="0051351A" w:rsidRPr="009C612B">
        <w:rPr>
          <w:rFonts w:ascii="黑体" w:eastAsia="黑体" w:hAnsi="黑体" w:hint="eastAsia"/>
          <w:sz w:val="32"/>
          <w:szCs w:val="32"/>
        </w:rPr>
        <w:t>概要</w:t>
      </w:r>
    </w:p>
    <w:p w:rsidR="00497D93" w:rsidRPr="009C612B" w:rsidRDefault="00497D93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3" w:name="OLE_LINK112"/>
      <w:bookmarkStart w:id="4" w:name="OLE_LINK113"/>
      <w:bookmarkStart w:id="5" w:name="OLE_LINK12"/>
      <w:bookmarkStart w:id="6" w:name="OLE_LINK13"/>
      <w:r w:rsidRPr="009C612B">
        <w:rPr>
          <w:rFonts w:ascii="仿宋_GB2312" w:eastAsia="仿宋_GB2312" w:hAnsi="仿宋" w:hint="eastAsia"/>
          <w:sz w:val="32"/>
          <w:szCs w:val="32"/>
        </w:rPr>
        <w:t>开放性科学实践活动项目是由资源单位开发的，以</w:t>
      </w:r>
      <w:bookmarkStart w:id="7" w:name="OLE_LINK22"/>
      <w:bookmarkStart w:id="8" w:name="OLE_LINK35"/>
      <w:r w:rsidRPr="009C612B">
        <w:rPr>
          <w:rFonts w:ascii="仿宋_GB2312" w:eastAsia="仿宋_GB2312" w:hAnsi="仿宋" w:hint="eastAsia"/>
          <w:sz w:val="32"/>
          <w:szCs w:val="32"/>
        </w:rPr>
        <w:t>物理、化学、生物、地理等学科课程标准规定的学习内容</w:t>
      </w:r>
      <w:bookmarkEnd w:id="7"/>
      <w:bookmarkEnd w:id="8"/>
      <w:r w:rsidRPr="009C612B">
        <w:rPr>
          <w:rFonts w:ascii="仿宋_GB2312" w:eastAsia="仿宋_GB2312" w:hAnsi="仿宋" w:hint="eastAsia"/>
          <w:sz w:val="32"/>
          <w:szCs w:val="32"/>
        </w:rPr>
        <w:t>为依托，以探究和实践为主要形式的“主题课”</w:t>
      </w:r>
      <w:r w:rsidR="0051351A" w:rsidRPr="009C612B">
        <w:rPr>
          <w:rFonts w:ascii="仿宋_GB2312" w:eastAsia="仿宋_GB2312" w:hAnsi="仿宋" w:hint="eastAsia"/>
          <w:sz w:val="32"/>
          <w:szCs w:val="32"/>
        </w:rPr>
        <w:t>。每次活动按</w:t>
      </w:r>
      <w:r w:rsidRPr="009C612B">
        <w:rPr>
          <w:rFonts w:ascii="仿宋_GB2312" w:eastAsia="仿宋_GB2312" w:hAnsi="仿宋" w:hint="eastAsia"/>
          <w:sz w:val="32"/>
          <w:szCs w:val="32"/>
        </w:rPr>
        <w:t>2小时（计3课时）</w:t>
      </w:r>
      <w:r w:rsidR="0051351A" w:rsidRPr="009C612B">
        <w:rPr>
          <w:rFonts w:ascii="仿宋_GB2312" w:eastAsia="仿宋_GB2312" w:hAnsi="仿宋" w:hint="eastAsia"/>
          <w:sz w:val="32"/>
          <w:szCs w:val="32"/>
        </w:rPr>
        <w:t>设计</w:t>
      </w:r>
      <w:r w:rsidRPr="009C612B">
        <w:rPr>
          <w:rFonts w:ascii="仿宋_GB2312" w:eastAsia="仿宋_GB2312" w:hAnsi="仿宋" w:hint="eastAsia"/>
          <w:sz w:val="32"/>
          <w:szCs w:val="32"/>
        </w:rPr>
        <w:t>，</w:t>
      </w:r>
      <w:r w:rsidR="0051351A" w:rsidRPr="009C612B">
        <w:rPr>
          <w:rFonts w:ascii="仿宋_GB2312" w:eastAsia="仿宋_GB2312" w:hAnsi="仿宋" w:hint="eastAsia"/>
          <w:sz w:val="32"/>
          <w:szCs w:val="32"/>
        </w:rPr>
        <w:t>要求</w:t>
      </w:r>
      <w:r w:rsidRPr="009C612B">
        <w:rPr>
          <w:rFonts w:ascii="仿宋_GB2312" w:eastAsia="仿宋_GB2312" w:hAnsi="仿宋" w:hint="eastAsia"/>
          <w:sz w:val="32"/>
          <w:szCs w:val="32"/>
        </w:rPr>
        <w:t>不少于三分之二的时间用于学生</w:t>
      </w:r>
      <w:r w:rsidR="00E97F2E" w:rsidRPr="009C612B">
        <w:rPr>
          <w:rFonts w:ascii="仿宋_GB2312" w:eastAsia="仿宋_GB2312" w:hAnsi="仿宋" w:hint="eastAsia"/>
          <w:sz w:val="32"/>
          <w:szCs w:val="32"/>
        </w:rPr>
        <w:t>动手实践</w:t>
      </w:r>
      <w:r w:rsidRPr="009C612B">
        <w:rPr>
          <w:rFonts w:ascii="仿宋_GB2312" w:eastAsia="仿宋_GB2312" w:hAnsi="仿宋" w:hint="eastAsia"/>
          <w:sz w:val="32"/>
          <w:szCs w:val="32"/>
        </w:rPr>
        <w:t>。</w:t>
      </w:r>
      <w:bookmarkEnd w:id="3"/>
      <w:bookmarkEnd w:id="4"/>
    </w:p>
    <w:p w:rsidR="00953EBC" w:rsidRPr="009C612B" w:rsidRDefault="00953EBC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9" w:name="OLE_LINK104"/>
      <w:bookmarkStart w:id="10" w:name="OLE_LINK105"/>
      <w:bookmarkStart w:id="11" w:name="OLE_LINK111"/>
      <w:r w:rsidRPr="009C612B">
        <w:rPr>
          <w:rFonts w:ascii="仿宋_GB2312" w:eastAsia="仿宋_GB2312" w:hAnsi="仿宋" w:hint="eastAsia"/>
          <w:sz w:val="32"/>
          <w:szCs w:val="32"/>
        </w:rPr>
        <w:t>活动项目应根据学生的兴趣、爱好及心理发展需要，从</w:t>
      </w:r>
      <w:bookmarkStart w:id="12" w:name="OLE_LINK63"/>
      <w:bookmarkStart w:id="13" w:name="OLE_LINK64"/>
      <w:r w:rsidRPr="009C612B">
        <w:rPr>
          <w:rFonts w:ascii="仿宋_GB2312" w:eastAsia="仿宋_GB2312" w:hAnsi="仿宋" w:hint="eastAsia"/>
          <w:sz w:val="32"/>
          <w:szCs w:val="32"/>
        </w:rPr>
        <w:t>自然与环境、健康与安全、结构与机械、电子与控制、数据与信息、能源与材料</w:t>
      </w:r>
      <w:bookmarkEnd w:id="12"/>
      <w:bookmarkEnd w:id="13"/>
      <w:r w:rsidRPr="009C612B">
        <w:rPr>
          <w:rFonts w:ascii="仿宋_GB2312" w:eastAsia="仿宋_GB2312" w:hAnsi="仿宋" w:hint="eastAsia"/>
          <w:sz w:val="32"/>
          <w:szCs w:val="32"/>
        </w:rPr>
        <w:t>等领域选择和确定活动主题，采用</w:t>
      </w:r>
      <w:bookmarkStart w:id="14" w:name="OLE_LINK40"/>
      <w:bookmarkStart w:id="15" w:name="OLE_LINK41"/>
      <w:r w:rsidRPr="009C612B">
        <w:rPr>
          <w:rFonts w:ascii="仿宋_GB2312" w:eastAsia="仿宋_GB2312" w:hAnsi="仿宋" w:hint="eastAsia"/>
          <w:sz w:val="32"/>
          <w:szCs w:val="32"/>
        </w:rPr>
        <w:t>实地考察、情境体验、实验探究、设计制作</w:t>
      </w:r>
      <w:bookmarkEnd w:id="14"/>
      <w:bookmarkEnd w:id="15"/>
      <w:r w:rsidR="008133D0" w:rsidRPr="009C612B">
        <w:rPr>
          <w:rFonts w:ascii="仿宋_GB2312" w:eastAsia="仿宋_GB2312" w:hAnsi="仿宋" w:hint="eastAsia"/>
          <w:sz w:val="32"/>
          <w:szCs w:val="32"/>
        </w:rPr>
        <w:t>等形式开展活动，并以“任务单”的形式组织活动过程，</w:t>
      </w:r>
      <w:r w:rsidRPr="009C612B">
        <w:rPr>
          <w:rFonts w:ascii="仿宋_GB2312" w:eastAsia="仿宋_GB2312" w:hAnsi="仿宋" w:hint="eastAsia"/>
          <w:sz w:val="32"/>
          <w:szCs w:val="32"/>
        </w:rPr>
        <w:t>记录活动结果。</w:t>
      </w:r>
      <w:bookmarkEnd w:id="9"/>
      <w:bookmarkEnd w:id="10"/>
      <w:bookmarkEnd w:id="11"/>
      <w:r w:rsidR="00746A8B" w:rsidRPr="009C612B">
        <w:rPr>
          <w:rFonts w:ascii="仿宋_GB2312" w:eastAsia="仿宋_GB2312" w:hAnsi="仿宋" w:hint="eastAsia"/>
          <w:sz w:val="32"/>
          <w:szCs w:val="32"/>
        </w:rPr>
        <w:t>活动项目所</w:t>
      </w:r>
      <w:bookmarkStart w:id="16" w:name="OLE_LINK42"/>
      <w:bookmarkStart w:id="17" w:name="OLE_LINK43"/>
      <w:r w:rsidR="00746A8B" w:rsidRPr="009C612B">
        <w:rPr>
          <w:rFonts w:ascii="仿宋_GB2312" w:eastAsia="仿宋_GB2312" w:hAnsi="仿宋" w:hint="eastAsia"/>
          <w:sz w:val="32"/>
          <w:szCs w:val="32"/>
        </w:rPr>
        <w:t>使用的工具和材料应符合节能环保、安全可靠的要求</w:t>
      </w:r>
      <w:bookmarkEnd w:id="16"/>
      <w:bookmarkEnd w:id="17"/>
      <w:r w:rsidR="00746A8B" w:rsidRPr="009C612B">
        <w:rPr>
          <w:rFonts w:ascii="仿宋_GB2312" w:eastAsia="仿宋_GB2312" w:hAnsi="仿宋" w:hint="eastAsia"/>
          <w:sz w:val="32"/>
          <w:szCs w:val="32"/>
        </w:rPr>
        <w:t>。</w:t>
      </w:r>
    </w:p>
    <w:p w:rsidR="00F009EC" w:rsidRPr="009C612B" w:rsidRDefault="009937A1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C612B">
        <w:rPr>
          <w:rFonts w:ascii="仿宋_GB2312" w:eastAsia="仿宋_GB2312" w:hAnsi="仿宋" w:hint="eastAsia"/>
          <w:sz w:val="32"/>
          <w:szCs w:val="32"/>
        </w:rPr>
        <w:t>资源单位是科学实践活动项目的开发主体。</w:t>
      </w:r>
      <w:bookmarkEnd w:id="5"/>
      <w:bookmarkEnd w:id="6"/>
      <w:r w:rsidRPr="009C612B">
        <w:rPr>
          <w:rFonts w:ascii="仿宋_GB2312" w:eastAsia="仿宋_GB2312" w:hAnsi="仿宋" w:hint="eastAsia"/>
          <w:sz w:val="32"/>
          <w:szCs w:val="32"/>
        </w:rPr>
        <w:t>鼓励资源单位打破壁垒，</w:t>
      </w:r>
      <w:r w:rsidR="00A3557F" w:rsidRPr="009C612B">
        <w:rPr>
          <w:rFonts w:ascii="仿宋_GB2312" w:eastAsia="仿宋_GB2312" w:hAnsi="仿宋" w:hint="eastAsia"/>
          <w:sz w:val="32"/>
          <w:szCs w:val="32"/>
        </w:rPr>
        <w:t>开展</w:t>
      </w:r>
      <w:r w:rsidR="00F009EC" w:rsidRPr="009C612B">
        <w:rPr>
          <w:rFonts w:ascii="仿宋_GB2312" w:eastAsia="仿宋_GB2312" w:hAnsi="仿宋" w:hint="eastAsia"/>
          <w:sz w:val="32"/>
          <w:szCs w:val="32"/>
        </w:rPr>
        <w:t>协作</w:t>
      </w:r>
      <w:r w:rsidR="008133D0" w:rsidRPr="009C612B">
        <w:rPr>
          <w:rFonts w:ascii="仿宋_GB2312" w:eastAsia="仿宋_GB2312" w:hAnsi="仿宋" w:hint="eastAsia"/>
          <w:sz w:val="32"/>
          <w:szCs w:val="32"/>
        </w:rPr>
        <w:t>，共同开发和实施</w:t>
      </w:r>
      <w:r w:rsidRPr="009C612B">
        <w:rPr>
          <w:rFonts w:ascii="仿宋_GB2312" w:eastAsia="仿宋_GB2312" w:hAnsi="仿宋" w:hint="eastAsia"/>
          <w:sz w:val="32"/>
          <w:szCs w:val="32"/>
        </w:rPr>
        <w:t>活动</w:t>
      </w:r>
      <w:r w:rsidR="008133D0" w:rsidRPr="009C612B">
        <w:rPr>
          <w:rFonts w:ascii="仿宋_GB2312" w:eastAsia="仿宋_GB2312" w:hAnsi="仿宋" w:hint="eastAsia"/>
          <w:sz w:val="32"/>
          <w:szCs w:val="32"/>
        </w:rPr>
        <w:t>项目</w:t>
      </w:r>
      <w:r w:rsidRPr="009C612B">
        <w:rPr>
          <w:rFonts w:ascii="仿宋_GB2312" w:eastAsia="仿宋_GB2312" w:hAnsi="仿宋" w:hint="eastAsia"/>
          <w:sz w:val="32"/>
          <w:szCs w:val="32"/>
        </w:rPr>
        <w:t>。</w:t>
      </w:r>
    </w:p>
    <w:p w:rsidR="0051351A" w:rsidRPr="009C612B" w:rsidRDefault="00953EBC" w:rsidP="009C612B">
      <w:pPr>
        <w:adjustRightInd w:val="0"/>
        <w:snapToGrid w:val="0"/>
        <w:spacing w:line="4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612B">
        <w:rPr>
          <w:rFonts w:ascii="黑体" w:eastAsia="黑体" w:hAnsi="黑体" w:hint="eastAsia"/>
          <w:sz w:val="32"/>
          <w:szCs w:val="32"/>
        </w:rPr>
        <w:t>二、</w:t>
      </w:r>
      <w:r w:rsidR="00E065AC" w:rsidRPr="009C612B">
        <w:rPr>
          <w:rFonts w:ascii="黑体" w:eastAsia="黑体" w:hAnsi="黑体" w:hint="eastAsia"/>
          <w:sz w:val="32"/>
          <w:szCs w:val="32"/>
        </w:rPr>
        <w:t>对</w:t>
      </w:r>
      <w:r w:rsidR="00060CFF" w:rsidRPr="009C612B">
        <w:rPr>
          <w:rFonts w:ascii="黑体" w:eastAsia="黑体" w:hAnsi="黑体" w:hint="eastAsia"/>
          <w:sz w:val="32"/>
          <w:szCs w:val="32"/>
        </w:rPr>
        <w:t>“</w:t>
      </w:r>
      <w:r w:rsidRPr="009C612B">
        <w:rPr>
          <w:rFonts w:ascii="黑体" w:eastAsia="黑体" w:hAnsi="黑体" w:hint="eastAsia"/>
          <w:sz w:val="32"/>
          <w:szCs w:val="32"/>
        </w:rPr>
        <w:t>任务单</w:t>
      </w:r>
      <w:r w:rsidR="00060CFF" w:rsidRPr="009C612B">
        <w:rPr>
          <w:rFonts w:ascii="黑体" w:eastAsia="黑体" w:hAnsi="黑体" w:hint="eastAsia"/>
          <w:sz w:val="32"/>
          <w:szCs w:val="32"/>
        </w:rPr>
        <w:t>”</w:t>
      </w:r>
      <w:r w:rsidRPr="009C612B">
        <w:rPr>
          <w:rFonts w:ascii="黑体" w:eastAsia="黑体" w:hAnsi="黑体" w:hint="eastAsia"/>
          <w:sz w:val="32"/>
          <w:szCs w:val="32"/>
        </w:rPr>
        <w:t>的</w:t>
      </w:r>
      <w:r w:rsidR="00E065AC" w:rsidRPr="009C612B">
        <w:rPr>
          <w:rFonts w:ascii="黑体" w:eastAsia="黑体" w:hAnsi="黑体" w:hint="eastAsia"/>
          <w:sz w:val="32"/>
          <w:szCs w:val="32"/>
        </w:rPr>
        <w:t>基本要求</w:t>
      </w:r>
    </w:p>
    <w:p w:rsidR="002660B6" w:rsidRPr="009C612B" w:rsidRDefault="00034063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C612B">
        <w:rPr>
          <w:rFonts w:ascii="仿宋_GB2312" w:eastAsia="仿宋_GB2312" w:hAnsi="仿宋" w:hint="eastAsia"/>
          <w:sz w:val="32"/>
          <w:szCs w:val="32"/>
        </w:rPr>
        <w:t>在</w:t>
      </w:r>
      <w:r w:rsidR="00C61D1F" w:rsidRPr="009C612B">
        <w:rPr>
          <w:rFonts w:ascii="仿宋_GB2312" w:eastAsia="仿宋_GB2312" w:hAnsi="仿宋" w:hint="eastAsia"/>
          <w:sz w:val="32"/>
          <w:szCs w:val="32"/>
        </w:rPr>
        <w:t>活动项目</w:t>
      </w:r>
      <w:r w:rsidR="000021EE" w:rsidRPr="009C612B">
        <w:rPr>
          <w:rFonts w:ascii="仿宋_GB2312" w:eastAsia="仿宋_GB2312" w:hAnsi="仿宋" w:hint="eastAsia"/>
          <w:sz w:val="32"/>
          <w:szCs w:val="32"/>
        </w:rPr>
        <w:t>开发</w:t>
      </w:r>
      <w:r w:rsidR="00B3430C" w:rsidRPr="009C612B">
        <w:rPr>
          <w:rFonts w:ascii="仿宋_GB2312" w:eastAsia="仿宋_GB2312" w:hAnsi="仿宋" w:hint="eastAsia"/>
          <w:sz w:val="32"/>
          <w:szCs w:val="32"/>
        </w:rPr>
        <w:t>层面</w:t>
      </w:r>
      <w:r w:rsidR="000021EE" w:rsidRPr="009C612B">
        <w:rPr>
          <w:rFonts w:ascii="仿宋_GB2312" w:eastAsia="仿宋_GB2312" w:hAnsi="仿宋" w:hint="eastAsia"/>
          <w:sz w:val="32"/>
          <w:szCs w:val="32"/>
        </w:rPr>
        <w:t>，</w:t>
      </w:r>
      <w:r w:rsidR="008A6F81" w:rsidRPr="009C612B">
        <w:rPr>
          <w:rFonts w:ascii="仿宋_GB2312" w:eastAsia="仿宋_GB2312" w:hAnsi="仿宋" w:hint="eastAsia"/>
          <w:sz w:val="32"/>
          <w:szCs w:val="32"/>
        </w:rPr>
        <w:t>“任务单”</w:t>
      </w:r>
      <w:r w:rsidR="000021EE" w:rsidRPr="009C612B">
        <w:rPr>
          <w:rFonts w:ascii="仿宋_GB2312" w:eastAsia="仿宋_GB2312" w:hAnsi="仿宋" w:hint="eastAsia"/>
          <w:sz w:val="32"/>
          <w:szCs w:val="32"/>
        </w:rPr>
        <w:t>既是活动项目立项评审的重要依据，也是</w:t>
      </w:r>
      <w:r w:rsidR="008A6F81" w:rsidRPr="009C612B">
        <w:rPr>
          <w:rFonts w:ascii="仿宋_GB2312" w:eastAsia="仿宋_GB2312" w:hAnsi="仿宋" w:hint="eastAsia"/>
          <w:sz w:val="32"/>
          <w:szCs w:val="32"/>
        </w:rPr>
        <w:t>指导学生开展实践活动的学习材料</w:t>
      </w:r>
      <w:r w:rsidRPr="009C612B">
        <w:rPr>
          <w:rFonts w:ascii="仿宋_GB2312" w:eastAsia="仿宋_GB2312" w:hAnsi="仿宋" w:hint="eastAsia"/>
          <w:sz w:val="32"/>
          <w:szCs w:val="32"/>
        </w:rPr>
        <w:t>；在</w:t>
      </w:r>
      <w:r w:rsidR="00C61D1F" w:rsidRPr="009C612B">
        <w:rPr>
          <w:rFonts w:ascii="仿宋_GB2312" w:eastAsia="仿宋_GB2312" w:hAnsi="仿宋" w:hint="eastAsia"/>
          <w:sz w:val="32"/>
          <w:szCs w:val="32"/>
        </w:rPr>
        <w:t>活动项目</w:t>
      </w:r>
      <w:r w:rsidR="000021EE" w:rsidRPr="009C612B">
        <w:rPr>
          <w:rFonts w:ascii="仿宋_GB2312" w:eastAsia="仿宋_GB2312" w:hAnsi="仿宋" w:hint="eastAsia"/>
          <w:sz w:val="32"/>
          <w:szCs w:val="32"/>
        </w:rPr>
        <w:t>实施</w:t>
      </w:r>
      <w:r w:rsidRPr="009C612B">
        <w:rPr>
          <w:rFonts w:ascii="仿宋_GB2312" w:eastAsia="仿宋_GB2312" w:hAnsi="仿宋" w:hint="eastAsia"/>
          <w:sz w:val="32"/>
          <w:szCs w:val="32"/>
        </w:rPr>
        <w:t>层面</w:t>
      </w:r>
      <w:r w:rsidR="000021EE" w:rsidRPr="009C612B">
        <w:rPr>
          <w:rFonts w:ascii="仿宋_GB2312" w:eastAsia="仿宋_GB2312" w:hAnsi="仿宋" w:hint="eastAsia"/>
          <w:sz w:val="32"/>
          <w:szCs w:val="32"/>
        </w:rPr>
        <w:t>，“任务单”既是</w:t>
      </w:r>
      <w:r w:rsidR="00665FAA" w:rsidRPr="009C612B">
        <w:rPr>
          <w:rFonts w:ascii="仿宋_GB2312" w:eastAsia="仿宋_GB2312" w:hAnsi="仿宋" w:hint="eastAsia"/>
          <w:sz w:val="32"/>
          <w:szCs w:val="32"/>
        </w:rPr>
        <w:t>记录</w:t>
      </w:r>
      <w:r w:rsidR="008A6F81" w:rsidRPr="009C612B">
        <w:rPr>
          <w:rFonts w:ascii="仿宋_GB2312" w:eastAsia="仿宋_GB2312" w:hAnsi="仿宋" w:hint="eastAsia"/>
          <w:sz w:val="32"/>
          <w:szCs w:val="32"/>
        </w:rPr>
        <w:t>学生活动过程和结果的</w:t>
      </w:r>
      <w:r w:rsidR="00665FAA" w:rsidRPr="009C612B">
        <w:rPr>
          <w:rFonts w:ascii="仿宋_GB2312" w:eastAsia="仿宋_GB2312" w:hAnsi="仿宋" w:hint="eastAsia"/>
          <w:sz w:val="32"/>
          <w:szCs w:val="32"/>
        </w:rPr>
        <w:t>工具</w:t>
      </w:r>
      <w:r w:rsidR="000021EE" w:rsidRPr="009C612B">
        <w:rPr>
          <w:rFonts w:ascii="仿宋_GB2312" w:eastAsia="仿宋_GB2312" w:hAnsi="仿宋" w:hint="eastAsia"/>
          <w:sz w:val="32"/>
          <w:szCs w:val="32"/>
        </w:rPr>
        <w:t>，也是资源单位和学校共同评价学生活动情况，认定学生</w:t>
      </w:r>
      <w:r w:rsidR="00665FAA" w:rsidRPr="009C612B">
        <w:rPr>
          <w:rFonts w:ascii="仿宋_GB2312" w:eastAsia="仿宋_GB2312" w:hAnsi="仿宋" w:hint="eastAsia"/>
          <w:sz w:val="32"/>
          <w:szCs w:val="32"/>
        </w:rPr>
        <w:t>学分的唯一</w:t>
      </w:r>
      <w:r w:rsidR="000021EE" w:rsidRPr="009C612B">
        <w:rPr>
          <w:rFonts w:ascii="仿宋_GB2312" w:eastAsia="仿宋_GB2312" w:hAnsi="仿宋" w:hint="eastAsia"/>
          <w:sz w:val="32"/>
          <w:szCs w:val="32"/>
        </w:rPr>
        <w:t>凭证</w:t>
      </w:r>
      <w:r w:rsidR="00665FAA" w:rsidRPr="009C612B">
        <w:rPr>
          <w:rFonts w:ascii="仿宋_GB2312" w:eastAsia="仿宋_GB2312" w:hAnsi="仿宋" w:hint="eastAsia"/>
          <w:sz w:val="32"/>
          <w:szCs w:val="32"/>
        </w:rPr>
        <w:t>。</w:t>
      </w:r>
    </w:p>
    <w:p w:rsidR="00683B5A" w:rsidRPr="009C612B" w:rsidRDefault="00B1172D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C612B">
        <w:rPr>
          <w:rFonts w:ascii="仿宋_GB2312" w:eastAsia="仿宋_GB2312" w:hAnsi="仿宋" w:hint="eastAsia"/>
          <w:sz w:val="32"/>
          <w:szCs w:val="32"/>
        </w:rPr>
        <w:t>下面，对“任务单”</w:t>
      </w:r>
      <w:r w:rsidR="00683B5A" w:rsidRPr="009C612B">
        <w:rPr>
          <w:rFonts w:ascii="仿宋_GB2312" w:eastAsia="仿宋_GB2312" w:hAnsi="仿宋" w:hint="eastAsia"/>
          <w:sz w:val="32"/>
          <w:szCs w:val="32"/>
        </w:rPr>
        <w:t>编制的基本要求</w:t>
      </w:r>
      <w:r w:rsidRPr="009C612B">
        <w:rPr>
          <w:rFonts w:ascii="仿宋_GB2312" w:eastAsia="仿宋_GB2312" w:hAnsi="仿宋" w:hint="eastAsia"/>
          <w:sz w:val="32"/>
          <w:szCs w:val="32"/>
        </w:rPr>
        <w:t>说明</w:t>
      </w:r>
      <w:r w:rsidR="00683B5A" w:rsidRPr="009C612B">
        <w:rPr>
          <w:rFonts w:ascii="仿宋_GB2312" w:eastAsia="仿宋_GB2312" w:hAnsi="仿宋" w:hint="eastAsia"/>
          <w:sz w:val="32"/>
          <w:szCs w:val="32"/>
        </w:rPr>
        <w:t>如下：</w:t>
      </w:r>
    </w:p>
    <w:p w:rsidR="00E065AC" w:rsidRPr="009C612B" w:rsidRDefault="008133D0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C612B">
        <w:rPr>
          <w:rFonts w:ascii="仿宋_GB2312" w:eastAsia="仿宋_GB2312" w:hAnsi="仿宋" w:hint="eastAsia"/>
          <w:sz w:val="32"/>
          <w:szCs w:val="32"/>
        </w:rPr>
        <w:t>（一）</w:t>
      </w:r>
      <w:r w:rsidR="00D23561" w:rsidRPr="009C612B">
        <w:rPr>
          <w:rFonts w:ascii="仿宋_GB2312" w:eastAsia="仿宋_GB2312" w:hAnsi="仿宋" w:hint="eastAsia"/>
          <w:sz w:val="32"/>
          <w:szCs w:val="32"/>
        </w:rPr>
        <w:t>“任务单”</w:t>
      </w:r>
      <w:r w:rsidR="00861CC7" w:rsidRPr="009C612B">
        <w:rPr>
          <w:rFonts w:ascii="仿宋_GB2312" w:eastAsia="仿宋_GB2312" w:hAnsi="仿宋" w:hint="eastAsia"/>
          <w:sz w:val="32"/>
          <w:szCs w:val="32"/>
        </w:rPr>
        <w:t>是引导学生开展科学实践活动的操作方案</w:t>
      </w:r>
      <w:r w:rsidR="00345FC8" w:rsidRPr="009C612B">
        <w:rPr>
          <w:rFonts w:ascii="仿宋_GB2312" w:eastAsia="仿宋_GB2312" w:hAnsi="仿宋" w:hint="eastAsia"/>
          <w:sz w:val="32"/>
          <w:szCs w:val="32"/>
        </w:rPr>
        <w:t>，</w:t>
      </w:r>
      <w:r w:rsidR="00345FC8" w:rsidRPr="009C612B">
        <w:rPr>
          <w:rFonts w:ascii="仿宋_GB2312" w:eastAsia="仿宋_GB2312" w:hAnsi="仿宋" w:hint="eastAsia"/>
          <w:sz w:val="32"/>
          <w:szCs w:val="32"/>
        </w:rPr>
        <w:lastRenderedPageBreak/>
        <w:t>一定要注意从学生的视角提出活动任务、</w:t>
      </w:r>
      <w:r w:rsidR="00B34566" w:rsidRPr="009C612B">
        <w:rPr>
          <w:rFonts w:ascii="仿宋_GB2312" w:eastAsia="仿宋_GB2312" w:hAnsi="仿宋" w:hint="eastAsia"/>
          <w:sz w:val="32"/>
          <w:szCs w:val="32"/>
        </w:rPr>
        <w:t>展开</w:t>
      </w:r>
      <w:r w:rsidR="00345FC8" w:rsidRPr="009C612B">
        <w:rPr>
          <w:rFonts w:ascii="仿宋_GB2312" w:eastAsia="仿宋_GB2312" w:hAnsi="仿宋" w:hint="eastAsia"/>
          <w:sz w:val="32"/>
          <w:szCs w:val="32"/>
        </w:rPr>
        <w:t>活动过程</w:t>
      </w:r>
      <w:r w:rsidRPr="009C612B">
        <w:rPr>
          <w:rFonts w:ascii="仿宋_GB2312" w:eastAsia="仿宋_GB2312" w:hAnsi="仿宋" w:hint="eastAsia"/>
          <w:sz w:val="32"/>
          <w:szCs w:val="32"/>
        </w:rPr>
        <w:t>。</w:t>
      </w:r>
    </w:p>
    <w:p w:rsidR="00861CC7" w:rsidRPr="009C612B" w:rsidRDefault="008133D0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C612B">
        <w:rPr>
          <w:rFonts w:ascii="仿宋_GB2312" w:eastAsia="仿宋_GB2312" w:hAnsi="仿宋" w:hint="eastAsia"/>
          <w:sz w:val="32"/>
          <w:szCs w:val="32"/>
        </w:rPr>
        <w:t>（二）</w:t>
      </w:r>
      <w:r w:rsidR="00DA1EDA" w:rsidRPr="009C612B">
        <w:rPr>
          <w:rFonts w:ascii="仿宋_GB2312" w:eastAsia="仿宋_GB2312" w:hAnsi="仿宋" w:hint="eastAsia"/>
          <w:sz w:val="32"/>
          <w:szCs w:val="32"/>
        </w:rPr>
        <w:t>“任务单”</w:t>
      </w:r>
      <w:r w:rsidR="00345FC8" w:rsidRPr="009C612B">
        <w:rPr>
          <w:rFonts w:ascii="仿宋_GB2312" w:eastAsia="仿宋_GB2312" w:hAnsi="仿宋" w:hint="eastAsia"/>
          <w:sz w:val="32"/>
          <w:szCs w:val="32"/>
        </w:rPr>
        <w:t>的内容</w:t>
      </w:r>
      <w:r w:rsidR="00DA1EDA" w:rsidRPr="009C612B">
        <w:rPr>
          <w:rFonts w:ascii="仿宋_GB2312" w:eastAsia="仿宋_GB2312" w:hAnsi="仿宋" w:hint="eastAsia"/>
          <w:sz w:val="32"/>
          <w:szCs w:val="32"/>
        </w:rPr>
        <w:t>应按照活动环节设计，一般</w:t>
      </w:r>
      <w:r w:rsidR="004D3EAA" w:rsidRPr="009C612B">
        <w:rPr>
          <w:rFonts w:ascii="仿宋_GB2312" w:eastAsia="仿宋_GB2312" w:hAnsi="仿宋" w:hint="eastAsia"/>
          <w:sz w:val="32"/>
          <w:szCs w:val="32"/>
        </w:rPr>
        <w:t>可</w:t>
      </w:r>
      <w:r w:rsidR="00DA1EDA" w:rsidRPr="009C612B">
        <w:rPr>
          <w:rFonts w:ascii="仿宋_GB2312" w:eastAsia="仿宋_GB2312" w:hAnsi="仿宋" w:hint="eastAsia"/>
          <w:sz w:val="32"/>
          <w:szCs w:val="32"/>
        </w:rPr>
        <w:t>分为5个环节。如：“科学探案”项目</w:t>
      </w:r>
      <w:r w:rsidR="00BA71DA" w:rsidRPr="009C612B">
        <w:rPr>
          <w:rFonts w:ascii="仿宋_GB2312" w:eastAsia="仿宋_GB2312" w:hAnsi="仿宋" w:hint="eastAsia"/>
          <w:sz w:val="32"/>
          <w:szCs w:val="32"/>
        </w:rPr>
        <w:t>组</w:t>
      </w:r>
      <w:r w:rsidR="00DA1EDA" w:rsidRPr="009C612B">
        <w:rPr>
          <w:rFonts w:ascii="仿宋_GB2312" w:eastAsia="仿宋_GB2312" w:hAnsi="仿宋" w:hint="eastAsia"/>
          <w:sz w:val="32"/>
          <w:szCs w:val="32"/>
        </w:rPr>
        <w:t>按照“观察—试做—巧做—创意—创作”</w:t>
      </w:r>
      <w:bookmarkStart w:id="18" w:name="OLE_LINK120"/>
      <w:r w:rsidR="00DA1EDA" w:rsidRPr="009C612B">
        <w:rPr>
          <w:rFonts w:ascii="仿宋_GB2312" w:eastAsia="仿宋_GB2312" w:hAnsi="仿宋" w:hint="eastAsia"/>
          <w:sz w:val="32"/>
          <w:szCs w:val="32"/>
        </w:rPr>
        <w:t>五个环节设计“任务单”</w:t>
      </w:r>
      <w:bookmarkEnd w:id="18"/>
      <w:r w:rsidR="00DA1EDA" w:rsidRPr="009C612B">
        <w:rPr>
          <w:rFonts w:ascii="仿宋_GB2312" w:eastAsia="仿宋_GB2312" w:hAnsi="仿宋" w:hint="eastAsia"/>
          <w:sz w:val="32"/>
          <w:szCs w:val="32"/>
        </w:rPr>
        <w:t>；</w:t>
      </w:r>
      <w:r w:rsidR="00BA71DA" w:rsidRPr="009C612B">
        <w:rPr>
          <w:rFonts w:ascii="仿宋_GB2312" w:eastAsia="仿宋_GB2312" w:hAnsi="仿宋" w:hint="eastAsia"/>
          <w:sz w:val="32"/>
          <w:szCs w:val="32"/>
        </w:rPr>
        <w:t>“中医药与健康”项目组按照“看一看 — 试一试 — 测一测 — 做一做 — 评一评”</w:t>
      </w:r>
      <w:r w:rsidR="00C64243" w:rsidRPr="009C612B">
        <w:rPr>
          <w:rFonts w:ascii="仿宋_GB2312" w:eastAsia="仿宋_GB2312" w:hAnsi="仿宋" w:hint="eastAsia"/>
          <w:sz w:val="32"/>
          <w:szCs w:val="32"/>
        </w:rPr>
        <w:t>五个环节设计“任务单”。</w:t>
      </w:r>
    </w:p>
    <w:p w:rsidR="00953EBC" w:rsidRPr="009C612B" w:rsidRDefault="008133D0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C612B">
        <w:rPr>
          <w:rFonts w:ascii="仿宋_GB2312" w:eastAsia="仿宋_GB2312" w:hAnsi="仿宋" w:hint="eastAsia"/>
          <w:sz w:val="32"/>
          <w:szCs w:val="32"/>
        </w:rPr>
        <w:t>（三）</w:t>
      </w:r>
      <w:r w:rsidR="002D1FC7" w:rsidRPr="009C612B">
        <w:rPr>
          <w:rFonts w:ascii="仿宋_GB2312" w:eastAsia="仿宋_GB2312" w:hAnsi="仿宋" w:hint="eastAsia"/>
          <w:sz w:val="32"/>
          <w:szCs w:val="32"/>
        </w:rPr>
        <w:t>“任务单”</w:t>
      </w:r>
      <w:r w:rsidR="001A44B5" w:rsidRPr="009C612B">
        <w:rPr>
          <w:rFonts w:ascii="仿宋_GB2312" w:eastAsia="仿宋_GB2312" w:hAnsi="仿宋" w:hint="eastAsia"/>
          <w:sz w:val="32"/>
          <w:szCs w:val="32"/>
        </w:rPr>
        <w:t>的篇幅为A4纸正反两面，按照双栏排版，并要留出学生记录的必要空间。</w:t>
      </w:r>
    </w:p>
    <w:p w:rsidR="0069046E" w:rsidRPr="009C612B" w:rsidRDefault="004C74B5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C612B">
        <w:rPr>
          <w:rFonts w:ascii="仿宋_GB2312" w:eastAsia="仿宋_GB2312" w:hAnsi="仿宋" w:hint="eastAsia"/>
          <w:sz w:val="32"/>
          <w:szCs w:val="32"/>
        </w:rPr>
        <w:t>（四）“任务单”</w:t>
      </w:r>
      <w:r w:rsidR="009C6FBE" w:rsidRPr="009C612B">
        <w:rPr>
          <w:rFonts w:ascii="仿宋_GB2312" w:eastAsia="仿宋_GB2312" w:hAnsi="仿宋" w:hint="eastAsia"/>
          <w:sz w:val="32"/>
          <w:szCs w:val="32"/>
        </w:rPr>
        <w:t>正反两面的片头需设置信息填写区，主要包括：区（县）、学校、班级、姓名、教育ID号、指导机构、指导教师、实践时间。</w:t>
      </w:r>
    </w:p>
    <w:p w:rsidR="00F36A75" w:rsidRPr="009C612B" w:rsidRDefault="00F36A75" w:rsidP="009C612B">
      <w:pPr>
        <w:adjustRightInd w:val="0"/>
        <w:snapToGrid w:val="0"/>
        <w:spacing w:line="44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19" w:name="OLE_LINK1"/>
      <w:bookmarkStart w:id="20" w:name="OLE_LINK2"/>
      <w:r w:rsidRPr="009C612B">
        <w:rPr>
          <w:rFonts w:ascii="黑体" w:eastAsia="黑体" w:hAnsi="黑体" w:hint="eastAsia"/>
          <w:sz w:val="32"/>
          <w:szCs w:val="32"/>
        </w:rPr>
        <w:t>三、</w:t>
      </w:r>
      <w:r w:rsidR="00BA11D6" w:rsidRPr="009C612B">
        <w:rPr>
          <w:rFonts w:ascii="黑体" w:eastAsia="黑体" w:hAnsi="黑体" w:hint="eastAsia"/>
          <w:sz w:val="32"/>
          <w:szCs w:val="32"/>
        </w:rPr>
        <w:t>对</w:t>
      </w:r>
      <w:r w:rsidRPr="009C612B">
        <w:rPr>
          <w:rFonts w:ascii="黑体" w:eastAsia="黑体" w:hAnsi="黑体" w:hint="eastAsia"/>
          <w:sz w:val="32"/>
          <w:szCs w:val="32"/>
        </w:rPr>
        <w:t>活动项目</w:t>
      </w:r>
      <w:r w:rsidR="00BA11D6" w:rsidRPr="009C612B">
        <w:rPr>
          <w:rFonts w:ascii="黑体" w:eastAsia="黑体" w:hAnsi="黑体" w:hint="eastAsia"/>
          <w:sz w:val="32"/>
          <w:szCs w:val="32"/>
        </w:rPr>
        <w:t>的</w:t>
      </w:r>
      <w:r w:rsidR="00A35134" w:rsidRPr="009C612B">
        <w:rPr>
          <w:rFonts w:ascii="黑体" w:eastAsia="黑体" w:hAnsi="黑体" w:hint="eastAsia"/>
          <w:sz w:val="32"/>
          <w:szCs w:val="32"/>
        </w:rPr>
        <w:t>评审和</w:t>
      </w:r>
      <w:r w:rsidRPr="009C612B">
        <w:rPr>
          <w:rFonts w:ascii="黑体" w:eastAsia="黑体" w:hAnsi="黑体" w:hint="eastAsia"/>
          <w:sz w:val="32"/>
          <w:szCs w:val="32"/>
        </w:rPr>
        <w:t>考核</w:t>
      </w:r>
    </w:p>
    <w:p w:rsidR="00212BF1" w:rsidRPr="009C612B" w:rsidRDefault="008133D0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21" w:name="OLE_LINK14"/>
      <w:bookmarkStart w:id="22" w:name="OLE_LINK15"/>
      <w:bookmarkStart w:id="23" w:name="OLE_LINK44"/>
      <w:bookmarkEnd w:id="19"/>
      <w:bookmarkEnd w:id="20"/>
      <w:r w:rsidRPr="009C612B">
        <w:rPr>
          <w:rFonts w:ascii="仿宋_GB2312" w:eastAsia="仿宋_GB2312" w:hAnsi="仿宋" w:hint="eastAsia"/>
          <w:sz w:val="32"/>
          <w:szCs w:val="32"/>
        </w:rPr>
        <w:t>北京市初中开放性科学实践活动领导小组办公室设在北京</w:t>
      </w:r>
      <w:r w:rsidR="007E3F29" w:rsidRPr="009C612B">
        <w:rPr>
          <w:rFonts w:ascii="仿宋_GB2312" w:eastAsia="仿宋_GB2312" w:hAnsi="仿宋" w:hint="eastAsia"/>
          <w:sz w:val="32"/>
          <w:szCs w:val="32"/>
        </w:rPr>
        <w:t>青少年科技创新学院办公室，负责日常运转等工作。办公室组织专家对资源单位开发的活动项目进行评审。</w:t>
      </w:r>
      <w:bookmarkStart w:id="24" w:name="OLE_LINK18"/>
      <w:bookmarkStart w:id="25" w:name="OLE_LINK19"/>
      <w:bookmarkEnd w:id="21"/>
      <w:bookmarkEnd w:id="22"/>
      <w:r w:rsidR="007E3F29" w:rsidRPr="009C612B">
        <w:rPr>
          <w:rFonts w:ascii="仿宋_GB2312" w:eastAsia="仿宋_GB2312" w:hAnsi="仿宋" w:hint="eastAsia"/>
          <w:sz w:val="32"/>
          <w:szCs w:val="32"/>
        </w:rPr>
        <w:t>只有通过评审，活动项目</w:t>
      </w:r>
      <w:bookmarkStart w:id="26" w:name="OLE_LINK16"/>
      <w:bookmarkStart w:id="27" w:name="OLE_LINK17"/>
      <w:r w:rsidR="007E3F29" w:rsidRPr="009C612B">
        <w:rPr>
          <w:rFonts w:ascii="仿宋_GB2312" w:eastAsia="仿宋_GB2312" w:hAnsi="仿宋" w:hint="eastAsia"/>
          <w:sz w:val="32"/>
          <w:szCs w:val="32"/>
        </w:rPr>
        <w:t>的</w:t>
      </w:r>
      <w:bookmarkEnd w:id="23"/>
      <w:bookmarkEnd w:id="24"/>
      <w:bookmarkEnd w:id="25"/>
      <w:bookmarkEnd w:id="26"/>
      <w:bookmarkEnd w:id="27"/>
      <w:r w:rsidR="00445EA1" w:rsidRPr="009C612B">
        <w:rPr>
          <w:rFonts w:ascii="仿宋_GB2312" w:eastAsia="仿宋_GB2312" w:hAnsi="仿宋" w:hint="eastAsia"/>
          <w:sz w:val="32"/>
          <w:szCs w:val="32"/>
        </w:rPr>
        <w:t>“</w:t>
      </w:r>
      <w:r w:rsidR="00E836FC" w:rsidRPr="009C612B">
        <w:rPr>
          <w:rFonts w:ascii="仿宋_GB2312" w:eastAsia="仿宋_GB2312" w:hAnsi="仿宋" w:hint="eastAsia"/>
          <w:sz w:val="32"/>
          <w:szCs w:val="32"/>
        </w:rPr>
        <w:t>简介</w:t>
      </w:r>
      <w:r w:rsidR="00445EA1" w:rsidRPr="009C612B">
        <w:rPr>
          <w:rFonts w:ascii="仿宋_GB2312" w:eastAsia="仿宋_GB2312" w:hAnsi="仿宋" w:hint="eastAsia"/>
          <w:sz w:val="32"/>
          <w:szCs w:val="32"/>
        </w:rPr>
        <w:t>”</w:t>
      </w:r>
      <w:r w:rsidR="00501270" w:rsidRPr="009C612B">
        <w:rPr>
          <w:rFonts w:ascii="仿宋_GB2312" w:eastAsia="仿宋_GB2312" w:hAnsi="仿宋" w:hint="eastAsia"/>
          <w:sz w:val="32"/>
          <w:szCs w:val="32"/>
        </w:rPr>
        <w:t>、</w:t>
      </w:r>
      <w:r w:rsidR="00E836FC" w:rsidRPr="009C612B">
        <w:rPr>
          <w:rFonts w:ascii="仿宋_GB2312" w:eastAsia="仿宋_GB2312" w:hAnsi="仿宋" w:hint="eastAsia"/>
          <w:sz w:val="32"/>
          <w:szCs w:val="32"/>
        </w:rPr>
        <w:t>“任务单”</w:t>
      </w:r>
      <w:r w:rsidR="00501270" w:rsidRPr="009C612B">
        <w:rPr>
          <w:rFonts w:ascii="仿宋_GB2312" w:eastAsia="仿宋_GB2312" w:hAnsi="仿宋" w:hint="eastAsia"/>
          <w:sz w:val="32"/>
          <w:szCs w:val="32"/>
        </w:rPr>
        <w:t>等材料</w:t>
      </w:r>
      <w:r w:rsidR="007E3F29" w:rsidRPr="009C612B">
        <w:rPr>
          <w:rFonts w:ascii="仿宋_GB2312" w:eastAsia="仿宋_GB2312" w:hAnsi="仿宋" w:hint="eastAsia"/>
          <w:sz w:val="32"/>
          <w:szCs w:val="32"/>
        </w:rPr>
        <w:t>才能被</w:t>
      </w:r>
      <w:r w:rsidR="00E836FC" w:rsidRPr="009C612B">
        <w:rPr>
          <w:rFonts w:ascii="仿宋_GB2312" w:eastAsia="仿宋_GB2312" w:hAnsi="仿宋" w:hint="eastAsia"/>
          <w:sz w:val="32"/>
          <w:szCs w:val="32"/>
        </w:rPr>
        <w:t>上传到网上，</w:t>
      </w:r>
      <w:r w:rsidR="00212BF1" w:rsidRPr="009C612B">
        <w:rPr>
          <w:rFonts w:ascii="仿宋_GB2312" w:eastAsia="仿宋_GB2312" w:hAnsi="仿宋" w:hint="eastAsia"/>
          <w:sz w:val="32"/>
          <w:szCs w:val="32"/>
        </w:rPr>
        <w:t>供学生选择和参与。</w:t>
      </w:r>
    </w:p>
    <w:p w:rsidR="009D043E" w:rsidRPr="009C612B" w:rsidRDefault="0051351A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C612B">
        <w:rPr>
          <w:rFonts w:ascii="仿宋_GB2312" w:eastAsia="仿宋_GB2312" w:hAnsi="仿宋" w:hint="eastAsia"/>
          <w:sz w:val="32"/>
          <w:szCs w:val="32"/>
        </w:rPr>
        <w:t>对已经纳入资源库的活动项目建立分类管理和动态评价机制。</w:t>
      </w:r>
      <w:r w:rsidR="00212BF1" w:rsidRPr="009C612B">
        <w:rPr>
          <w:rFonts w:ascii="仿宋_GB2312" w:eastAsia="仿宋_GB2312" w:hAnsi="仿宋" w:hint="eastAsia"/>
          <w:sz w:val="32"/>
          <w:szCs w:val="32"/>
        </w:rPr>
        <w:t>一方面，</w:t>
      </w:r>
      <w:r w:rsidRPr="009C612B">
        <w:rPr>
          <w:rFonts w:ascii="仿宋_GB2312" w:eastAsia="仿宋_GB2312" w:hAnsi="仿宋" w:hint="eastAsia"/>
          <w:sz w:val="32"/>
          <w:szCs w:val="32"/>
        </w:rPr>
        <w:t>根据主题、形式、支持条件等因素，对</w:t>
      </w:r>
      <w:r w:rsidR="008133D0" w:rsidRPr="009C612B">
        <w:rPr>
          <w:rFonts w:ascii="仿宋_GB2312" w:eastAsia="仿宋_GB2312" w:hAnsi="仿宋" w:hint="eastAsia"/>
          <w:sz w:val="32"/>
          <w:szCs w:val="32"/>
        </w:rPr>
        <w:t>活动</w:t>
      </w:r>
      <w:r w:rsidRPr="009C612B">
        <w:rPr>
          <w:rFonts w:ascii="仿宋_GB2312" w:eastAsia="仿宋_GB2312" w:hAnsi="仿宋" w:hint="eastAsia"/>
          <w:sz w:val="32"/>
          <w:szCs w:val="32"/>
        </w:rPr>
        <w:t>项目进行分类管理，并确定相应的费用。</w:t>
      </w:r>
      <w:r w:rsidR="00212BF1" w:rsidRPr="009C612B">
        <w:rPr>
          <w:rFonts w:ascii="仿宋_GB2312" w:eastAsia="仿宋_GB2312" w:hAnsi="仿宋" w:hint="eastAsia"/>
          <w:sz w:val="32"/>
          <w:szCs w:val="32"/>
        </w:rPr>
        <w:t>另一方面，</w:t>
      </w:r>
      <w:r w:rsidR="009D043E" w:rsidRPr="009C612B">
        <w:rPr>
          <w:rFonts w:ascii="仿宋_GB2312" w:eastAsia="仿宋_GB2312" w:hAnsi="仿宋" w:hint="eastAsia"/>
          <w:sz w:val="32"/>
          <w:szCs w:val="32"/>
        </w:rPr>
        <w:t>从选课人数、目标达成度、学生满意度等方面，对</w:t>
      </w:r>
      <w:r w:rsidR="008133D0" w:rsidRPr="009C612B">
        <w:rPr>
          <w:rFonts w:ascii="仿宋_GB2312" w:eastAsia="仿宋_GB2312" w:hAnsi="仿宋" w:hint="eastAsia"/>
          <w:sz w:val="32"/>
          <w:szCs w:val="32"/>
        </w:rPr>
        <w:t>活动</w:t>
      </w:r>
      <w:r w:rsidR="009D043E" w:rsidRPr="009C612B">
        <w:rPr>
          <w:rFonts w:ascii="仿宋_GB2312" w:eastAsia="仿宋_GB2312" w:hAnsi="仿宋" w:hint="eastAsia"/>
          <w:sz w:val="32"/>
          <w:szCs w:val="32"/>
        </w:rPr>
        <w:t>项目的实施情况进行动态评价，并对不符合要求的活动实行预警和淘汰制度，确保活动项目的质量。</w:t>
      </w:r>
    </w:p>
    <w:p w:rsidR="002112AD" w:rsidRPr="009C612B" w:rsidRDefault="002112AD" w:rsidP="009C612B">
      <w:pPr>
        <w:adjustRightInd w:val="0"/>
        <w:snapToGrid w:val="0"/>
        <w:spacing w:line="4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612B">
        <w:rPr>
          <w:rFonts w:ascii="黑体" w:eastAsia="黑体" w:hAnsi="黑体" w:hint="eastAsia"/>
          <w:sz w:val="32"/>
          <w:szCs w:val="32"/>
        </w:rPr>
        <w:t>四、材料提交的要求</w:t>
      </w:r>
    </w:p>
    <w:p w:rsidR="00C67403" w:rsidRPr="009C612B" w:rsidRDefault="00E46F14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C612B">
        <w:rPr>
          <w:rFonts w:ascii="仿宋_GB2312" w:eastAsia="仿宋_GB2312" w:hAnsi="仿宋" w:hint="eastAsia"/>
          <w:sz w:val="32"/>
          <w:szCs w:val="32"/>
        </w:rPr>
        <w:t>在参加活动项目评审时，</w:t>
      </w:r>
      <w:r w:rsidR="000C5311" w:rsidRPr="009C612B">
        <w:rPr>
          <w:rFonts w:ascii="仿宋_GB2312" w:eastAsia="仿宋_GB2312" w:hAnsi="仿宋" w:hint="eastAsia"/>
          <w:sz w:val="32"/>
          <w:szCs w:val="32"/>
        </w:rPr>
        <w:t>资源单位</w:t>
      </w:r>
      <w:r w:rsidR="00B5298B" w:rsidRPr="009C612B">
        <w:rPr>
          <w:rFonts w:ascii="仿宋_GB2312" w:eastAsia="仿宋_GB2312" w:hAnsi="仿宋" w:hint="eastAsia"/>
          <w:sz w:val="32"/>
          <w:szCs w:val="32"/>
        </w:rPr>
        <w:t>应将补充完整的申报材料，</w:t>
      </w:r>
      <w:r w:rsidR="000C5311" w:rsidRPr="009C612B">
        <w:rPr>
          <w:rFonts w:ascii="仿宋_GB2312" w:eastAsia="仿宋_GB2312" w:hAnsi="仿宋" w:hint="eastAsia"/>
          <w:sz w:val="32"/>
          <w:szCs w:val="32"/>
        </w:rPr>
        <w:t>拟开设活动项目的方案、任务单</w:t>
      </w:r>
      <w:r w:rsidR="00CE1C3B" w:rsidRPr="009C612B">
        <w:rPr>
          <w:rFonts w:ascii="仿宋_GB2312" w:eastAsia="仿宋_GB2312" w:hAnsi="仿宋" w:hint="eastAsia"/>
          <w:sz w:val="32"/>
          <w:szCs w:val="32"/>
        </w:rPr>
        <w:t>等</w:t>
      </w:r>
      <w:r w:rsidR="00B5298B" w:rsidRPr="009C612B">
        <w:rPr>
          <w:rFonts w:ascii="仿宋_GB2312" w:eastAsia="仿宋_GB2312" w:hAnsi="仿宋" w:hint="eastAsia"/>
          <w:sz w:val="32"/>
          <w:szCs w:val="32"/>
        </w:rPr>
        <w:t>的电子版文件，以及</w:t>
      </w:r>
      <w:r w:rsidR="000C5311" w:rsidRPr="009C612B">
        <w:rPr>
          <w:rFonts w:ascii="仿宋_GB2312" w:eastAsia="仿宋_GB2312" w:hAnsi="仿宋" w:hint="eastAsia"/>
          <w:sz w:val="32"/>
          <w:szCs w:val="32"/>
        </w:rPr>
        <w:t>纸质资料</w:t>
      </w:r>
      <w:r w:rsidR="00FC75CD" w:rsidRPr="009C612B">
        <w:rPr>
          <w:rFonts w:ascii="仿宋_GB2312" w:eastAsia="仿宋_GB2312" w:hAnsi="仿宋" w:hint="eastAsia"/>
          <w:sz w:val="32"/>
          <w:szCs w:val="32"/>
        </w:rPr>
        <w:t>（</w:t>
      </w:r>
      <w:r w:rsidR="000C5311" w:rsidRPr="009C612B">
        <w:rPr>
          <w:rFonts w:ascii="仿宋_GB2312" w:eastAsia="仿宋_GB2312" w:hAnsi="仿宋" w:hint="eastAsia"/>
          <w:sz w:val="32"/>
          <w:szCs w:val="32"/>
        </w:rPr>
        <w:t>一式6份</w:t>
      </w:r>
      <w:r w:rsidR="00FC75CD" w:rsidRPr="009C612B">
        <w:rPr>
          <w:rFonts w:ascii="仿宋_GB2312" w:eastAsia="仿宋_GB2312" w:hAnsi="仿宋" w:hint="eastAsia"/>
          <w:sz w:val="32"/>
          <w:szCs w:val="32"/>
        </w:rPr>
        <w:t>）</w:t>
      </w:r>
      <w:r w:rsidR="00CE1C3B" w:rsidRPr="009C612B">
        <w:rPr>
          <w:rFonts w:ascii="仿宋_GB2312" w:eastAsia="仿宋_GB2312" w:hAnsi="仿宋" w:hint="eastAsia"/>
          <w:sz w:val="32"/>
          <w:szCs w:val="32"/>
        </w:rPr>
        <w:t>带到评审现场</w:t>
      </w:r>
      <w:r w:rsidR="00A323B9" w:rsidRPr="009C612B">
        <w:rPr>
          <w:rFonts w:ascii="仿宋_GB2312" w:eastAsia="仿宋_GB2312" w:hAnsi="仿宋" w:hint="eastAsia"/>
          <w:sz w:val="32"/>
          <w:szCs w:val="32"/>
        </w:rPr>
        <w:t>，</w:t>
      </w:r>
      <w:r w:rsidR="00E96669" w:rsidRPr="009C612B">
        <w:rPr>
          <w:rFonts w:ascii="仿宋_GB2312" w:eastAsia="仿宋_GB2312" w:hAnsi="仿宋" w:hint="eastAsia"/>
          <w:sz w:val="32"/>
          <w:szCs w:val="32"/>
        </w:rPr>
        <w:t>作为</w:t>
      </w:r>
      <w:r w:rsidR="000468BD" w:rsidRPr="009C612B">
        <w:rPr>
          <w:rFonts w:ascii="仿宋_GB2312" w:eastAsia="仿宋_GB2312" w:hAnsi="仿宋" w:hint="eastAsia"/>
          <w:sz w:val="32"/>
          <w:szCs w:val="32"/>
        </w:rPr>
        <w:t>活动项目</w:t>
      </w:r>
      <w:r w:rsidR="00A323B9" w:rsidRPr="009C612B">
        <w:rPr>
          <w:rFonts w:ascii="仿宋_GB2312" w:eastAsia="仿宋_GB2312" w:hAnsi="仿宋" w:hint="eastAsia"/>
          <w:sz w:val="32"/>
          <w:szCs w:val="32"/>
        </w:rPr>
        <w:t>评审</w:t>
      </w:r>
      <w:r w:rsidR="008133D0" w:rsidRPr="009C612B">
        <w:rPr>
          <w:rFonts w:ascii="仿宋_GB2312" w:eastAsia="仿宋_GB2312" w:hAnsi="仿宋" w:hint="eastAsia"/>
          <w:sz w:val="32"/>
          <w:szCs w:val="32"/>
        </w:rPr>
        <w:t>的主要</w:t>
      </w:r>
      <w:r w:rsidR="00E96669" w:rsidRPr="009C612B">
        <w:rPr>
          <w:rFonts w:ascii="仿宋_GB2312" w:eastAsia="仿宋_GB2312" w:hAnsi="仿宋" w:hint="eastAsia"/>
          <w:sz w:val="32"/>
          <w:szCs w:val="32"/>
        </w:rPr>
        <w:t>材料</w:t>
      </w:r>
      <w:r w:rsidR="00CE1C3B" w:rsidRPr="009C612B">
        <w:rPr>
          <w:rFonts w:ascii="仿宋_GB2312" w:eastAsia="仿宋_GB2312" w:hAnsi="仿宋" w:hint="eastAsia"/>
          <w:sz w:val="32"/>
          <w:szCs w:val="32"/>
        </w:rPr>
        <w:t>。</w:t>
      </w:r>
    </w:p>
    <w:p w:rsidR="008133D0" w:rsidRDefault="008133D0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9C612B" w:rsidRPr="009C612B" w:rsidRDefault="009C612B" w:rsidP="009C612B">
      <w:pPr>
        <w:adjustRightInd w:val="0"/>
        <w:snapToGrid w:val="0"/>
        <w:spacing w:line="4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28" w:name="_GoBack"/>
      <w:bookmarkEnd w:id="28"/>
    </w:p>
    <w:p w:rsidR="007E2D8D" w:rsidRPr="009C612B" w:rsidRDefault="00E97F2E" w:rsidP="009C612B">
      <w:pPr>
        <w:wordWrap w:val="0"/>
        <w:spacing w:line="440" w:lineRule="exact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  <w:bookmarkStart w:id="29" w:name="OLE_LINK121"/>
      <w:bookmarkStart w:id="30" w:name="OLE_LINK122"/>
      <w:r w:rsidRPr="009C612B">
        <w:rPr>
          <w:rFonts w:ascii="仿宋_GB2312" w:eastAsia="仿宋_GB2312" w:hAnsi="仿宋" w:cs="宋体" w:hint="eastAsia"/>
          <w:kern w:val="0"/>
          <w:sz w:val="32"/>
          <w:szCs w:val="32"/>
        </w:rPr>
        <w:t>项目</w:t>
      </w:r>
      <w:r w:rsidR="007E2D8D" w:rsidRPr="009C612B">
        <w:rPr>
          <w:rFonts w:ascii="仿宋_GB2312" w:eastAsia="仿宋_GB2312" w:hAnsi="仿宋" w:cs="宋体" w:hint="eastAsia"/>
          <w:kern w:val="0"/>
          <w:sz w:val="32"/>
          <w:szCs w:val="32"/>
        </w:rPr>
        <w:t>领导小组办公室</w:t>
      </w:r>
      <w:r w:rsidR="009C612B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</w:t>
      </w:r>
    </w:p>
    <w:p w:rsidR="007E2D8D" w:rsidRPr="009C612B" w:rsidRDefault="00C67403" w:rsidP="009C612B">
      <w:pPr>
        <w:wordWrap w:val="0"/>
        <w:spacing w:line="440" w:lineRule="exact"/>
        <w:jc w:val="right"/>
        <w:rPr>
          <w:rFonts w:ascii="仿宋_GB2312" w:eastAsia="仿宋_GB2312"/>
          <w:sz w:val="32"/>
          <w:szCs w:val="32"/>
        </w:rPr>
      </w:pPr>
      <w:r w:rsidRPr="009C612B">
        <w:rPr>
          <w:rFonts w:ascii="仿宋_GB2312" w:eastAsia="仿宋_GB2312" w:hAnsi="仿宋" w:cs="宋体" w:hint="eastAsia"/>
          <w:kern w:val="0"/>
          <w:sz w:val="32"/>
          <w:szCs w:val="32"/>
        </w:rPr>
        <w:t>2015年8月24日</w:t>
      </w:r>
      <w:bookmarkEnd w:id="29"/>
      <w:bookmarkEnd w:id="30"/>
      <w:r w:rsidR="009C612B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</w:t>
      </w:r>
    </w:p>
    <w:sectPr w:rsidR="007E2D8D" w:rsidRPr="009C612B" w:rsidSect="009C612B">
      <w:pgSz w:w="11906" w:h="16838"/>
      <w:pgMar w:top="1588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C4" w:rsidRDefault="002D2FC4" w:rsidP="00345FC8">
      <w:r>
        <w:separator/>
      </w:r>
    </w:p>
  </w:endnote>
  <w:endnote w:type="continuationSeparator" w:id="0">
    <w:p w:rsidR="002D2FC4" w:rsidRDefault="002D2FC4" w:rsidP="0034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C4" w:rsidRDefault="002D2FC4" w:rsidP="00345FC8">
      <w:r>
        <w:separator/>
      </w:r>
    </w:p>
  </w:footnote>
  <w:footnote w:type="continuationSeparator" w:id="0">
    <w:p w:rsidR="002D2FC4" w:rsidRDefault="002D2FC4" w:rsidP="00345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3E"/>
    <w:rsid w:val="000021EE"/>
    <w:rsid w:val="000166C6"/>
    <w:rsid w:val="000200BF"/>
    <w:rsid w:val="00034063"/>
    <w:rsid w:val="00042F44"/>
    <w:rsid w:val="000468BD"/>
    <w:rsid w:val="00046A74"/>
    <w:rsid w:val="00060CFF"/>
    <w:rsid w:val="00064AFF"/>
    <w:rsid w:val="0007175F"/>
    <w:rsid w:val="000C5311"/>
    <w:rsid w:val="000D5A14"/>
    <w:rsid w:val="000E01A1"/>
    <w:rsid w:val="00103D52"/>
    <w:rsid w:val="001050EC"/>
    <w:rsid w:val="00105779"/>
    <w:rsid w:val="00135785"/>
    <w:rsid w:val="00181952"/>
    <w:rsid w:val="00184F7C"/>
    <w:rsid w:val="001A44B5"/>
    <w:rsid w:val="001B52D7"/>
    <w:rsid w:val="001C3127"/>
    <w:rsid w:val="001E6016"/>
    <w:rsid w:val="002112AD"/>
    <w:rsid w:val="00212BF1"/>
    <w:rsid w:val="00230137"/>
    <w:rsid w:val="0023599F"/>
    <w:rsid w:val="002660B6"/>
    <w:rsid w:val="00275346"/>
    <w:rsid w:val="002B3245"/>
    <w:rsid w:val="002D1FC7"/>
    <w:rsid w:val="002D2FC4"/>
    <w:rsid w:val="00345FC8"/>
    <w:rsid w:val="003500AA"/>
    <w:rsid w:val="00361C7B"/>
    <w:rsid w:val="00373A3F"/>
    <w:rsid w:val="003A4C75"/>
    <w:rsid w:val="003C4617"/>
    <w:rsid w:val="004313E6"/>
    <w:rsid w:val="00440CF2"/>
    <w:rsid w:val="00445EA1"/>
    <w:rsid w:val="00472D8C"/>
    <w:rsid w:val="00497D93"/>
    <w:rsid w:val="004A41ED"/>
    <w:rsid w:val="004B418F"/>
    <w:rsid w:val="004C74B5"/>
    <w:rsid w:val="004D3EAA"/>
    <w:rsid w:val="00501270"/>
    <w:rsid w:val="0051351A"/>
    <w:rsid w:val="00520BB3"/>
    <w:rsid w:val="00540882"/>
    <w:rsid w:val="005541B8"/>
    <w:rsid w:val="00556185"/>
    <w:rsid w:val="005B213E"/>
    <w:rsid w:val="005B238C"/>
    <w:rsid w:val="005E1F79"/>
    <w:rsid w:val="005F2954"/>
    <w:rsid w:val="00636931"/>
    <w:rsid w:val="00665FAA"/>
    <w:rsid w:val="00677098"/>
    <w:rsid w:val="00680D00"/>
    <w:rsid w:val="00683B5A"/>
    <w:rsid w:val="0069046E"/>
    <w:rsid w:val="00690781"/>
    <w:rsid w:val="006A6D4D"/>
    <w:rsid w:val="006A7FC5"/>
    <w:rsid w:val="006F4464"/>
    <w:rsid w:val="00742A37"/>
    <w:rsid w:val="00745265"/>
    <w:rsid w:val="00746A8B"/>
    <w:rsid w:val="0077065D"/>
    <w:rsid w:val="00791A24"/>
    <w:rsid w:val="007A2E18"/>
    <w:rsid w:val="007B4F0F"/>
    <w:rsid w:val="007D4707"/>
    <w:rsid w:val="007E1968"/>
    <w:rsid w:val="007E2D8D"/>
    <w:rsid w:val="007E3F29"/>
    <w:rsid w:val="008133D0"/>
    <w:rsid w:val="00861CC7"/>
    <w:rsid w:val="00892D27"/>
    <w:rsid w:val="008A6F81"/>
    <w:rsid w:val="008C5125"/>
    <w:rsid w:val="00905D1F"/>
    <w:rsid w:val="00921388"/>
    <w:rsid w:val="00946000"/>
    <w:rsid w:val="00953EBC"/>
    <w:rsid w:val="009937A1"/>
    <w:rsid w:val="009A5B44"/>
    <w:rsid w:val="009B7E43"/>
    <w:rsid w:val="009C612B"/>
    <w:rsid w:val="009C6FBE"/>
    <w:rsid w:val="009D043E"/>
    <w:rsid w:val="009D7238"/>
    <w:rsid w:val="009E5DC9"/>
    <w:rsid w:val="00A323B9"/>
    <w:rsid w:val="00A35134"/>
    <w:rsid w:val="00A3557F"/>
    <w:rsid w:val="00A64A26"/>
    <w:rsid w:val="00A85C56"/>
    <w:rsid w:val="00A87837"/>
    <w:rsid w:val="00B1172D"/>
    <w:rsid w:val="00B3430C"/>
    <w:rsid w:val="00B34566"/>
    <w:rsid w:val="00B5298B"/>
    <w:rsid w:val="00B96F94"/>
    <w:rsid w:val="00BA11D6"/>
    <w:rsid w:val="00BA71DA"/>
    <w:rsid w:val="00BD3FFB"/>
    <w:rsid w:val="00C05878"/>
    <w:rsid w:val="00C123B9"/>
    <w:rsid w:val="00C265BC"/>
    <w:rsid w:val="00C572EE"/>
    <w:rsid w:val="00C61D1F"/>
    <w:rsid w:val="00C64243"/>
    <w:rsid w:val="00C66071"/>
    <w:rsid w:val="00C67403"/>
    <w:rsid w:val="00C71FD8"/>
    <w:rsid w:val="00C90E3C"/>
    <w:rsid w:val="00CE1C3B"/>
    <w:rsid w:val="00D10A81"/>
    <w:rsid w:val="00D23561"/>
    <w:rsid w:val="00DA1EDA"/>
    <w:rsid w:val="00E03C34"/>
    <w:rsid w:val="00E065AC"/>
    <w:rsid w:val="00E23B5F"/>
    <w:rsid w:val="00E45396"/>
    <w:rsid w:val="00E46F14"/>
    <w:rsid w:val="00E836FC"/>
    <w:rsid w:val="00E96669"/>
    <w:rsid w:val="00E97F2E"/>
    <w:rsid w:val="00EF2354"/>
    <w:rsid w:val="00F009EC"/>
    <w:rsid w:val="00F31A0E"/>
    <w:rsid w:val="00F36A75"/>
    <w:rsid w:val="00FA525E"/>
    <w:rsid w:val="00FB351F"/>
    <w:rsid w:val="00FC75CD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43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301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3013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230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01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30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0137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next w:val="a"/>
    <w:link w:val="Char1"/>
    <w:qFormat/>
    <w:rsid w:val="0023013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230137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Plain Text"/>
    <w:basedOn w:val="a"/>
    <w:link w:val="Char2"/>
    <w:rsid w:val="00230137"/>
    <w:pPr>
      <w:widowControl/>
    </w:pPr>
    <w:rPr>
      <w:rFonts w:ascii="宋体" w:hAnsi="宋体"/>
      <w:kern w:val="0"/>
      <w:szCs w:val="20"/>
    </w:rPr>
  </w:style>
  <w:style w:type="character" w:customStyle="1" w:styleId="Char2">
    <w:name w:val="纯文本 Char"/>
    <w:basedOn w:val="a0"/>
    <w:link w:val="a6"/>
    <w:rsid w:val="00230137"/>
    <w:rPr>
      <w:rFonts w:ascii="宋体" w:eastAsia="宋体" w:hAnsi="宋体" w:cs="Times New Roman"/>
      <w:kern w:val="0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43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301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3013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230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01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30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0137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next w:val="a"/>
    <w:link w:val="Char1"/>
    <w:qFormat/>
    <w:rsid w:val="0023013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230137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Plain Text"/>
    <w:basedOn w:val="a"/>
    <w:link w:val="Char2"/>
    <w:rsid w:val="00230137"/>
    <w:pPr>
      <w:widowControl/>
    </w:pPr>
    <w:rPr>
      <w:rFonts w:ascii="宋体" w:hAnsi="宋体"/>
      <w:kern w:val="0"/>
      <w:szCs w:val="20"/>
    </w:rPr>
  </w:style>
  <w:style w:type="character" w:customStyle="1" w:styleId="Char2">
    <w:name w:val="纯文本 Char"/>
    <w:basedOn w:val="a0"/>
    <w:link w:val="a6"/>
    <w:rsid w:val="00230137"/>
    <w:rPr>
      <w:rFonts w:ascii="宋体" w:eastAsia="宋体" w:hAnsi="宋体" w:cs="Times New Roman"/>
      <w:kern w:val="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YIFEI LI</dc:creator>
  <cp:lastModifiedBy>SSCWZ</cp:lastModifiedBy>
  <cp:revision>5</cp:revision>
  <dcterms:created xsi:type="dcterms:W3CDTF">2016-01-12T14:04:00Z</dcterms:created>
  <dcterms:modified xsi:type="dcterms:W3CDTF">2016-01-13T02:34:00Z</dcterms:modified>
</cp:coreProperties>
</file>