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07" w:rsidRPr="007F5D07" w:rsidRDefault="007F5D07" w:rsidP="007F5D07">
      <w:pPr>
        <w:rPr>
          <w:rFonts w:ascii="Times New Roman" w:eastAsia="方正仿宋简体" w:hAnsi="Times New Roman" w:cs="Times New Roman"/>
          <w:sz w:val="32"/>
          <w:szCs w:val="32"/>
        </w:rPr>
      </w:pPr>
      <w:r w:rsidRPr="007F5D07"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Pr="007F5D07"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bookmarkStart w:id="0" w:name="_GoBack"/>
      <w:bookmarkEnd w:id="0"/>
    </w:p>
    <w:p w:rsidR="007F5D07" w:rsidRPr="007F5D07" w:rsidRDefault="007F5D07" w:rsidP="007F5D07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7F5D07">
        <w:rPr>
          <w:rFonts w:ascii="方正小标宋_GBK" w:eastAsia="方正小标宋_GBK" w:hAnsi="Times New Roman" w:cs="Times New Roman" w:hint="eastAsia"/>
          <w:sz w:val="44"/>
          <w:szCs w:val="44"/>
        </w:rPr>
        <w:t>2014-2015学年第二学期</w:t>
      </w:r>
    </w:p>
    <w:p w:rsidR="00A46CB5" w:rsidRDefault="007F5D07" w:rsidP="007F5D07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7F5D07">
        <w:rPr>
          <w:rFonts w:ascii="方正小标宋_GBK" w:eastAsia="方正小标宋_GBK" w:hAnsi="Times New Roman" w:cs="Times New Roman" w:hint="eastAsia"/>
          <w:sz w:val="44"/>
          <w:szCs w:val="44"/>
        </w:rPr>
        <w:t>实验室开放任选课题立项公布</w:t>
      </w:r>
    </w:p>
    <w:tbl>
      <w:tblPr>
        <w:tblW w:w="4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887"/>
        <w:gridCol w:w="1637"/>
        <w:gridCol w:w="3807"/>
      </w:tblGrid>
      <w:tr w:rsidR="007F5D07" w:rsidRPr="001D0E59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Pr="001D0E59" w:rsidRDefault="007F5D07" w:rsidP="00825E4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</w:pPr>
            <w:r w:rsidRPr="001D0E59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/>
                <w:b/>
                <w:bCs/>
                <w:sz w:val="22"/>
              </w:rPr>
              <w:t>姓名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/>
                <w:b/>
                <w:bCs/>
                <w:sz w:val="22"/>
              </w:rPr>
              <w:t>所在单位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</w:pPr>
            <w:r w:rsidRPr="001D0E59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课题名称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Pr="00646825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  <w:highlight w:val="yellow"/>
              </w:rPr>
            </w:pPr>
            <w:r w:rsidRPr="00700043">
              <w:rPr>
                <w:rFonts w:ascii="Times New Roman" w:eastAsia="仿宋" w:hAnsi="Times New Roman" w:cs="Times New Roman"/>
                <w:bCs/>
                <w:sz w:val="22"/>
              </w:rPr>
              <w:t>RS201510000001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李春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生命学院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抗逆基因线路的设计与构建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吕桂琴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化学学院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紫外光谱法研究银纳米粒子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溶胶热稳定性（良乡校区）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吕桂琴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化学学院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银纳米粒子溶胶催化降解性能探索研究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朱长进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化工与环境学院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核磁共振波谱仪原理构造、操作方法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及后期谱</w:t>
            </w: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图处理</w:t>
            </w:r>
            <w:proofErr w:type="gramEnd"/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吕唯唯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机械与车辆学院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主题机器人设计与控制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李忠新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机械与车辆学院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让</w:t>
            </w: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”</w:t>
            </w:r>
            <w:proofErr w:type="gramEnd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天马行空“变成现实——基于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3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D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打印的灵巧工艺品创新设计与制作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张丽君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光电学院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新生入学教育科技活动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张丽君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光电学院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四位数码频率显示的函数信号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发生器设计与制作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马幼鸣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信息与电子学院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MP3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数码播放器制作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吴绍斌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机械与车辆学院</w:t>
            </w:r>
          </w:p>
        </w:tc>
        <w:tc>
          <w:tcPr>
            <w:tcW w:w="2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交通安全及安全驾驶实验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</w:t>
            </w:r>
            <w:r w:rsidRPr="00614A64">
              <w:rPr>
                <w:rFonts w:ascii="Times New Roman" w:eastAsia="仿宋" w:hAnsi="Times New Roman" w:cs="Times New Roman"/>
                <w:bCs/>
                <w:sz w:val="22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陈</w:t>
            </w: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浩</w:t>
            </w:r>
            <w:proofErr w:type="gramEnd"/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基础教育学院</w:t>
            </w:r>
          </w:p>
        </w:tc>
        <w:tc>
          <w:tcPr>
            <w:tcW w:w="2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虚拟漫游设计与实现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12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苏伟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机械与车辆学院</w:t>
            </w:r>
          </w:p>
        </w:tc>
        <w:tc>
          <w:tcPr>
            <w:tcW w:w="23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机械创新设计大赛辅导与制作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杨智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化工与环境学院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低成本有机铝催化二氧化碳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转化精细有机化学品的研究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乔金硕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化工与环境学院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利用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FT-IR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、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DSC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、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TG-DTA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和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SEM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等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仪器对电极材料进行表征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李静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自动化学院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防空武器半实物仿真实验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周雪松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机电学院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机械零件的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3D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建模与设计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杨薇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机械与车辆学院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制图认知和拆装实验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——构建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Inventor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三维样机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杨薇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机械与车辆学院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机械产品数字化设计及加工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lastRenderedPageBreak/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19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屈少杰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软件学院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应用编程技术与实践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刘伟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自动化学院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基于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STM32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单片机的四旋翼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飞行器控制器设计（上）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王勇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信息与电子学院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基于魂芯一号</w:t>
            </w:r>
            <w:proofErr w:type="gramEnd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高性能数字信号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处理器的基础应用研究</w:t>
            </w:r>
          </w:p>
        </w:tc>
      </w:tr>
      <w:tr w:rsidR="007F5D07" w:rsidRPr="00ED2F66" w:rsidTr="00825E4B">
        <w:trPr>
          <w:trHeight w:hRule="exact" w:val="1040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王烨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化工与环境学院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利用紫外可见分光光度仪、高效液相</w:t>
            </w:r>
          </w:p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色谱仪和</w:t>
            </w: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液质</w:t>
            </w:r>
            <w:proofErr w:type="gramEnd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联用</w:t>
            </w: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仪开展</w:t>
            </w:r>
            <w:proofErr w:type="gramEnd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高分子材料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定性和定量分析</w:t>
            </w:r>
          </w:p>
        </w:tc>
      </w:tr>
      <w:tr w:rsidR="007F5D07" w:rsidRPr="001D0E59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曹洁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化学学院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气相色谱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-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质谱法检测鉴别油品方法研究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刘战伟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宇航学院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充液航天器液体晃动特性观测技术研究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姜增如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自动化学院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二阶系统的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PID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整定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姜增如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自动化学院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频率响应法的分析与仿真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李越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机电学院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计算机组装、检测与维护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嵩</w:t>
            </w:r>
            <w:proofErr w:type="gramEnd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天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计算机学院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高可靠性数据存储系统设计与实践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李岩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生命学院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药物毒性试验方法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-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急性</w:t>
            </w:r>
          </w:p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毒性试验（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LD50</w:t>
            </w: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测定）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30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李岩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生命学院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实验动物的基本操作及其相关技术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31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王冉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生命学院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生物分离分析实验室大型仪器设备培训</w:t>
            </w:r>
          </w:p>
        </w:tc>
      </w:tr>
      <w:tr w:rsidR="007F5D07" w:rsidRPr="00ED2F66" w:rsidTr="00825E4B">
        <w:trPr>
          <w:trHeight w:hRule="exact" w:val="624"/>
          <w:jc w:val="center"/>
        </w:trPr>
        <w:tc>
          <w:tcPr>
            <w:tcW w:w="1080" w:type="pct"/>
            <w:shd w:val="clear" w:color="auto" w:fill="auto"/>
            <w:vAlign w:val="center"/>
          </w:tcPr>
          <w:p w:rsidR="007F5D07" w:rsidRDefault="007F5D07" w:rsidP="00825E4B">
            <w:pPr>
              <w:jc w:val="center"/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RS2015100000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32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proofErr w:type="gramStart"/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汪首坤</w:t>
            </w:r>
            <w:proofErr w:type="gramEnd"/>
          </w:p>
        </w:tc>
        <w:tc>
          <w:tcPr>
            <w:tcW w:w="1016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自动化学院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F5D07" w:rsidRPr="001D0E59" w:rsidRDefault="007F5D07" w:rsidP="00825E4B">
            <w:pPr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1D0E59">
              <w:rPr>
                <w:rFonts w:ascii="Times New Roman" w:eastAsia="仿宋" w:hAnsi="Times New Roman" w:cs="Times New Roman" w:hint="eastAsia"/>
                <w:bCs/>
                <w:sz w:val="22"/>
              </w:rPr>
              <w:t>机电控制系统的虚拟仿真技术</w:t>
            </w:r>
          </w:p>
        </w:tc>
      </w:tr>
    </w:tbl>
    <w:p w:rsidR="007F5D07" w:rsidRPr="007F5D07" w:rsidRDefault="007F5D07" w:rsidP="007F5D07">
      <w:pPr>
        <w:jc w:val="center"/>
        <w:rPr>
          <w:rFonts w:ascii="方正小标宋_GBK" w:eastAsia="方正小标宋_GBK" w:hint="eastAsia"/>
          <w:sz w:val="44"/>
          <w:szCs w:val="44"/>
        </w:rPr>
      </w:pPr>
    </w:p>
    <w:sectPr w:rsidR="007F5D07" w:rsidRPr="007F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07"/>
    <w:rsid w:val="007F5D07"/>
    <w:rsid w:val="00A4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SSCWZ</dc:creator>
  <cp:lastModifiedBy>SSCWZ</cp:lastModifiedBy>
  <cp:revision>1</cp:revision>
  <dcterms:created xsi:type="dcterms:W3CDTF">2015-10-21T08:31:00Z</dcterms:created>
  <dcterms:modified xsi:type="dcterms:W3CDTF">2015-10-21T08:34:00Z</dcterms:modified>
</cp:coreProperties>
</file>