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矩形 0">
      <v:fill on="f" color2="#FFFFFF" focus="0%"/>
    </v:background>
  </w:background>
  <w:body>
    <w:p>
      <w:pPr>
        <w:spacing w:line="360" w:lineRule="auto"/>
        <w:rPr>
          <w:rFonts w:hint="eastAsia" w:ascii="Arial" w:hAnsi="Arial" w:cs="Arial"/>
          <w:b/>
          <w:color w:val="FF0000"/>
        </w:rPr>
      </w:pPr>
      <w:bookmarkStart w:id="24" w:name="_GoBack"/>
      <w:bookmarkEnd w:id="24"/>
    </w:p>
    <w:p>
      <w:pPr>
        <w:spacing w:line="360" w:lineRule="auto"/>
        <w:ind w:firstLine="211" w:firstLineChars="48"/>
        <w:rPr>
          <w:rFonts w:hint="eastAsia" w:ascii="黑体" w:hAnsi="Arial" w:eastAsia="黑体" w:cs="Arial"/>
          <w:b/>
          <w:sz w:val="44"/>
          <w:szCs w:val="44"/>
        </w:rPr>
      </w:pPr>
    </w:p>
    <w:p>
      <w:pPr>
        <w:spacing w:line="360" w:lineRule="auto"/>
        <w:ind w:firstLine="211" w:firstLineChars="48"/>
        <w:rPr>
          <w:rFonts w:hint="eastAsia" w:ascii="黑体" w:hAnsi="Arial" w:eastAsia="黑体" w:cs="Arial"/>
          <w:b/>
          <w:sz w:val="44"/>
          <w:szCs w:val="44"/>
        </w:rPr>
      </w:pPr>
      <w:r>
        <w:rPr>
          <w:rFonts w:hint="eastAsia" w:ascii="黑体" w:hAnsi="Arial" w:eastAsia="黑体" w:cs="Arial"/>
          <w:b/>
          <w:sz w:val="44"/>
          <w:szCs w:val="44"/>
        </w:rPr>
        <w:t>德国枪展（</w:t>
      </w:r>
      <w:r>
        <w:rPr>
          <w:rFonts w:ascii="黑体" w:hAnsi="Arial" w:eastAsia="黑体" w:cs="Arial"/>
          <w:b/>
          <w:sz w:val="44"/>
          <w:szCs w:val="44"/>
        </w:rPr>
        <w:t>IWA</w:t>
      </w:r>
      <w:r>
        <w:rPr>
          <w:rFonts w:hint="eastAsia" w:ascii="黑体" w:hAnsi="Arial" w:eastAsia="黑体" w:cs="Arial"/>
          <w:b/>
          <w:sz w:val="44"/>
          <w:szCs w:val="44"/>
        </w:rPr>
        <w:t>）</w:t>
      </w:r>
    </w:p>
    <w:p>
      <w:pPr>
        <w:spacing w:line="360" w:lineRule="auto"/>
        <w:ind w:firstLine="120" w:firstLineChars="50"/>
        <w:rPr>
          <w:rFonts w:hint="eastAsia" w:ascii="Arial" w:hAnsi="Arial" w:cs="Arial"/>
          <w:b/>
          <w:color w:val="000000"/>
        </w:rPr>
      </w:pPr>
    </w:p>
    <w:p>
      <w:pPr>
        <w:spacing w:line="360" w:lineRule="auto"/>
        <w:ind w:firstLine="120" w:firstLineChars="50"/>
        <w:rPr>
          <w:rFonts w:hint="eastAsia"/>
          <w:spacing w:val="8"/>
        </w:rPr>
      </w:pPr>
      <w:r>
        <w:rPr>
          <w:rFonts w:ascii="Arial" w:hAnsi="Arial" w:cs="Arial"/>
          <w:b/>
          <w:color w:val="000000"/>
        </w:rPr>
        <w:t>展会时间</w:t>
      </w:r>
      <w:r>
        <w:rPr>
          <w:rFonts w:hint="eastAsia"/>
          <w:b/>
          <w:spacing w:val="8"/>
        </w:rPr>
        <w:t>：</w:t>
      </w:r>
      <w:r>
        <w:rPr>
          <w:spacing w:val="8"/>
        </w:rPr>
        <w:t xml:space="preserve"> 201</w:t>
      </w:r>
      <w:r>
        <w:rPr>
          <w:rFonts w:hint="eastAsia"/>
          <w:spacing w:val="8"/>
        </w:rPr>
        <w:t>4</w:t>
      </w:r>
      <w:r>
        <w:rPr>
          <w:spacing w:val="8"/>
        </w:rPr>
        <w:t>年</w:t>
      </w:r>
      <w:r>
        <w:rPr>
          <w:rFonts w:hint="eastAsia"/>
          <w:spacing w:val="8"/>
        </w:rPr>
        <w:t>3</w:t>
      </w:r>
      <w:r>
        <w:rPr>
          <w:spacing w:val="8"/>
        </w:rPr>
        <w:t>月</w:t>
      </w:r>
      <w:r>
        <w:rPr>
          <w:rFonts w:hint="eastAsia"/>
          <w:spacing w:val="8"/>
        </w:rPr>
        <w:t>07</w:t>
      </w:r>
      <w:r>
        <w:rPr>
          <w:spacing w:val="8"/>
        </w:rPr>
        <w:t>－</w:t>
      </w:r>
      <w:r>
        <w:rPr>
          <w:rFonts w:hint="eastAsia"/>
          <w:spacing w:val="8"/>
        </w:rPr>
        <w:t>10</w:t>
      </w:r>
      <w:r>
        <w:rPr>
          <w:spacing w:val="8"/>
        </w:rPr>
        <w:t>日</w:t>
      </w:r>
    </w:p>
    <w:p>
      <w:pPr>
        <w:spacing w:line="360" w:lineRule="auto"/>
        <w:ind w:firstLine="120" w:firstLineChars="50"/>
        <w:rPr>
          <w:rFonts w:hint="eastAsia"/>
          <w:spacing w:val="8"/>
        </w:rPr>
      </w:pPr>
      <w:r>
        <w:rPr>
          <w:rFonts w:ascii="Arial" w:hAnsi="Arial" w:cs="Arial"/>
          <w:b/>
          <w:color w:val="000000"/>
        </w:rPr>
        <w:t>展会地点</w:t>
      </w:r>
      <w:r>
        <w:rPr>
          <w:rFonts w:hint="eastAsia"/>
          <w:b/>
          <w:spacing w:val="8"/>
        </w:rPr>
        <w:t xml:space="preserve">： </w:t>
      </w:r>
      <w:r>
        <w:rPr>
          <w:rFonts w:hint="eastAsia"/>
          <w:spacing w:val="8"/>
        </w:rPr>
        <w:t>德国纽伦堡</w:t>
      </w:r>
    </w:p>
    <w:p>
      <w:pPr>
        <w:spacing w:line="360" w:lineRule="auto"/>
        <w:ind w:firstLine="120" w:firstLineChars="50"/>
        <w:rPr>
          <w:rFonts w:hint="eastAsia"/>
          <w:spacing w:val="8"/>
        </w:rPr>
      </w:pPr>
      <w:r>
        <w:rPr>
          <w:rFonts w:hint="eastAsia" w:ascii="Arial" w:hAnsi="Arial" w:cs="Arial"/>
          <w:b/>
          <w:color w:val="000000"/>
        </w:rPr>
        <w:t>参 展 商：</w:t>
      </w:r>
      <w:r>
        <w:rPr>
          <w:rFonts w:hint="eastAsia"/>
          <w:spacing w:val="8"/>
        </w:rPr>
        <w:t xml:space="preserve"> 1209家展商</w:t>
      </w:r>
    </w:p>
    <w:p>
      <w:pPr>
        <w:spacing w:line="360" w:lineRule="auto"/>
        <w:ind w:left="1432" w:leftChars="57" w:hanging="1295" w:hangingChars="539"/>
        <w:rPr>
          <w:rFonts w:hint="eastAsia"/>
          <w:spacing w:val="8"/>
        </w:rPr>
      </w:pPr>
      <w:r>
        <w:rPr>
          <w:rFonts w:hint="eastAsia" w:ascii="Arial" w:hAnsi="Arial" w:cs="Arial"/>
          <w:b/>
          <w:color w:val="000000"/>
        </w:rPr>
        <w:t xml:space="preserve">展会面积： </w:t>
      </w:r>
      <w:r>
        <w:rPr>
          <w:rFonts w:hint="eastAsia"/>
          <w:spacing w:val="8"/>
        </w:rPr>
        <w:t>75210平米</w:t>
      </w:r>
    </w:p>
    <w:p>
      <w:pPr>
        <w:spacing w:line="360" w:lineRule="auto"/>
        <w:ind w:left="1432" w:leftChars="57" w:hanging="1295" w:hangingChars="539"/>
        <w:rPr>
          <w:rFonts w:hint="eastAsia"/>
          <w:spacing w:val="8"/>
        </w:rPr>
      </w:pPr>
      <w:r>
        <w:rPr>
          <w:rFonts w:hint="eastAsia" w:ascii="Arial" w:hAnsi="Arial" w:cs="Arial"/>
          <w:b/>
          <w:color w:val="000000"/>
        </w:rPr>
        <w:t>专业观众：</w:t>
      </w:r>
      <w:r>
        <w:rPr>
          <w:rFonts w:hint="eastAsia"/>
          <w:spacing w:val="8"/>
        </w:rPr>
        <w:t xml:space="preserve"> 38265名</w:t>
      </w:r>
    </w:p>
    <w:p>
      <w:pPr>
        <w:spacing w:line="360" w:lineRule="atLeast"/>
        <w:ind w:left="1432" w:leftChars="57" w:hanging="1295" w:hangingChars="539"/>
        <w:rPr>
          <w:rFonts w:hint="eastAsia"/>
          <w:spacing w:val="8"/>
        </w:rPr>
      </w:pPr>
      <w:r>
        <w:rPr>
          <w:rFonts w:hint="eastAsia" w:ascii="Arial" w:hAnsi="Arial" w:cs="Arial"/>
          <w:b/>
          <w:color w:val="000000"/>
        </w:rPr>
        <w:t>展品范围：</w:t>
      </w:r>
      <w:r>
        <w:rPr>
          <w:spacing w:val="8"/>
        </w:rPr>
        <w:t>猎枪、枪袋、枪箱、弓弩、诱捕器、箱包、猎装、迷彩装、迷彩壶、各类刀具等</w:t>
      </w:r>
      <w:r>
        <w:rPr>
          <w:rFonts w:hint="eastAsia"/>
          <w:spacing w:val="8"/>
        </w:rPr>
        <w:t>、</w:t>
      </w:r>
      <w:r>
        <w:rPr>
          <w:spacing w:val="8"/>
        </w:rPr>
        <w:t>户外包、户外服装、户外靴、运动水壶、运动靴、睡袋、帐篷、手套、皮带等</w:t>
      </w:r>
      <w:r>
        <w:rPr>
          <w:rFonts w:hint="eastAsia"/>
          <w:spacing w:val="8"/>
        </w:rPr>
        <w:t>、</w:t>
      </w:r>
      <w:r>
        <w:rPr>
          <w:spacing w:val="8"/>
        </w:rPr>
        <w:t>各类手电筒、望远镜、夜视镜、眼镜及配件。体育装备及附件。</w:t>
      </w:r>
    </w:p>
    <w:p>
      <w:pPr>
        <w:spacing w:line="360" w:lineRule="atLeast"/>
        <w:ind w:left="1518" w:leftChars="57" w:hanging="1381" w:hangingChars="539"/>
        <w:rPr>
          <w:rFonts w:hint="eastAsia"/>
          <w:spacing w:val="8"/>
        </w:rPr>
      </w:pPr>
      <w:r>
        <w:rPr>
          <w:b/>
          <w:spacing w:val="8"/>
        </w:rPr>
        <w:t>展</w:t>
      </w:r>
      <w:r>
        <w:rPr>
          <w:rFonts w:hint="eastAsia"/>
          <w:b/>
          <w:spacing w:val="8"/>
        </w:rPr>
        <w:t>会简介：</w:t>
      </w:r>
      <w:r>
        <w:rPr>
          <w:rFonts w:hint="eastAsia"/>
          <w:spacing w:val="8"/>
        </w:rPr>
        <w:t>该展会是全球最大的户外用品及枪支展览会之一，</w:t>
      </w:r>
      <w:r>
        <w:rPr>
          <w:spacing w:val="8"/>
        </w:rPr>
        <w:t>是一个专业性强，且具有国际领先水平的展览会，在全世界行业范围内拥有很高的知名度。 在2013年第四十届展会上共有来自51个国家的1</w:t>
      </w:r>
      <w:r>
        <w:rPr>
          <w:rFonts w:hint="eastAsia"/>
          <w:spacing w:val="8"/>
        </w:rPr>
        <w:t>209</w:t>
      </w:r>
      <w:r>
        <w:rPr>
          <w:spacing w:val="8"/>
        </w:rPr>
        <w:t>家参展商，其中有多达800家参展商来自德国以外；净展出面积达31776平方米面积（国外展商面积达20793平方米）。展会期间来自100多个国家和地区的3</w:t>
      </w:r>
      <w:r>
        <w:rPr>
          <w:rFonts w:hint="eastAsia"/>
          <w:spacing w:val="8"/>
        </w:rPr>
        <w:t>8265</w:t>
      </w:r>
      <w:r>
        <w:rPr>
          <w:spacing w:val="8"/>
        </w:rPr>
        <w:t>名专业贸易观众前来参观采购，国际采购商比例高达61%。</w:t>
      </w:r>
    </w:p>
    <w:p>
      <w:pPr>
        <w:spacing w:line="360" w:lineRule="auto"/>
        <w:rPr>
          <w:rFonts w:hint="eastAsia"/>
        </w:rPr>
      </w:pPr>
    </w:p>
    <w:p>
      <w:pPr>
        <w:spacing w:line="360" w:lineRule="auto"/>
        <w:ind w:firstLine="211" w:firstLineChars="48"/>
        <w:rPr>
          <w:rFonts w:hint="eastAsia" w:ascii="黑体" w:hAnsi="Arial" w:eastAsia="黑体" w:cs="Arial"/>
          <w:b/>
          <w:sz w:val="44"/>
          <w:szCs w:val="44"/>
        </w:rPr>
      </w:pPr>
    </w:p>
    <w:p>
      <w:pPr>
        <w:spacing w:line="360" w:lineRule="auto"/>
        <w:ind w:firstLine="211" w:firstLineChars="48"/>
        <w:rPr>
          <w:rFonts w:hint="eastAsia" w:ascii="黑体" w:hAnsi="Arial" w:eastAsia="黑体" w:cs="Arial"/>
          <w:b/>
          <w:sz w:val="44"/>
          <w:szCs w:val="44"/>
        </w:rPr>
      </w:pPr>
    </w:p>
    <w:p>
      <w:pPr>
        <w:spacing w:line="360" w:lineRule="auto"/>
        <w:ind w:firstLine="211" w:firstLineChars="48"/>
        <w:rPr>
          <w:rFonts w:hint="eastAsia" w:ascii="黑体" w:hAnsi="Arial" w:eastAsia="黑体" w:cs="Arial"/>
          <w:b/>
          <w:sz w:val="44"/>
          <w:szCs w:val="44"/>
        </w:rPr>
      </w:pPr>
    </w:p>
    <w:p>
      <w:pPr>
        <w:spacing w:line="360" w:lineRule="auto"/>
        <w:ind w:firstLine="211" w:firstLineChars="48"/>
        <w:rPr>
          <w:rFonts w:hint="eastAsia" w:ascii="黑体" w:hAnsi="Arial" w:eastAsia="黑体" w:cs="Arial"/>
          <w:b/>
          <w:sz w:val="44"/>
          <w:szCs w:val="44"/>
        </w:rPr>
      </w:pPr>
      <w:bookmarkStart w:id="0" w:name="OLE_LINK20"/>
      <w:bookmarkStart w:id="1" w:name="OLE_LINK21"/>
      <w:bookmarkStart w:id="2" w:name="OLE_LINK22"/>
      <w:bookmarkStart w:id="3" w:name="OLE_LINK23"/>
      <w:r>
        <w:rPr>
          <w:rFonts w:ascii="黑体" w:hAnsi="Arial" w:eastAsia="黑体" w:cs="Arial"/>
          <w:b/>
          <w:sz w:val="44"/>
          <w:szCs w:val="44"/>
        </w:rPr>
        <w:t>阿布扎比国际反恐安全展览会</w:t>
      </w:r>
      <w:r>
        <w:rPr>
          <w:rFonts w:hint="eastAsia" w:ascii="黑体" w:hAnsi="Arial" w:eastAsia="黑体" w:cs="Arial"/>
          <w:b/>
          <w:sz w:val="44"/>
          <w:szCs w:val="44"/>
        </w:rPr>
        <w:t>（</w:t>
      </w:r>
      <w:r>
        <w:rPr>
          <w:rFonts w:ascii="黑体" w:hAnsi="Arial" w:eastAsia="黑体" w:cs="Arial"/>
          <w:b/>
          <w:sz w:val="44"/>
          <w:szCs w:val="44"/>
        </w:rPr>
        <w:t>ISNR</w:t>
      </w:r>
      <w:r>
        <w:rPr>
          <w:rFonts w:hint="eastAsia" w:ascii="黑体" w:hAnsi="Arial" w:eastAsia="黑体" w:cs="Arial"/>
          <w:b/>
          <w:sz w:val="44"/>
          <w:szCs w:val="44"/>
        </w:rPr>
        <w:t>）</w:t>
      </w:r>
      <w:bookmarkEnd w:id="0"/>
      <w:bookmarkEnd w:id="1"/>
    </w:p>
    <w:p>
      <w:pPr>
        <w:spacing w:line="360" w:lineRule="auto"/>
        <w:ind w:firstLine="115" w:firstLineChars="48"/>
        <w:rPr>
          <w:rFonts w:hint="eastAsia" w:ascii="Arial" w:hAnsi="Arial" w:cs="Arial"/>
          <w:b/>
          <w:color w:val="000000"/>
        </w:rPr>
      </w:pPr>
    </w:p>
    <w:p>
      <w:pPr>
        <w:spacing w:line="360" w:lineRule="auto"/>
        <w:ind w:firstLine="120" w:firstLineChars="50"/>
        <w:rPr>
          <w:rFonts w:hint="eastAsia"/>
          <w:spacing w:val="8"/>
        </w:rPr>
      </w:pPr>
      <w:r>
        <w:rPr>
          <w:rFonts w:ascii="Arial" w:hAnsi="Arial" w:cs="Arial"/>
          <w:b/>
          <w:color w:val="000000"/>
        </w:rPr>
        <w:t>展会时间</w:t>
      </w:r>
      <w:r>
        <w:rPr>
          <w:rFonts w:hint="eastAsia"/>
          <w:b/>
          <w:spacing w:val="8"/>
        </w:rPr>
        <w:t>：</w:t>
      </w:r>
      <w:r>
        <w:rPr>
          <w:spacing w:val="8"/>
        </w:rPr>
        <w:t xml:space="preserve"> 201</w:t>
      </w:r>
      <w:r>
        <w:rPr>
          <w:rFonts w:hint="eastAsia"/>
          <w:spacing w:val="8"/>
        </w:rPr>
        <w:t>4</w:t>
      </w:r>
      <w:r>
        <w:rPr>
          <w:spacing w:val="8"/>
        </w:rPr>
        <w:t>年</w:t>
      </w:r>
      <w:r>
        <w:rPr>
          <w:rFonts w:hint="eastAsia"/>
          <w:spacing w:val="8"/>
        </w:rPr>
        <w:t>4</w:t>
      </w:r>
      <w:r>
        <w:rPr>
          <w:spacing w:val="8"/>
        </w:rPr>
        <w:t>月</w:t>
      </w:r>
      <w:r>
        <w:rPr>
          <w:rFonts w:hint="eastAsia"/>
          <w:spacing w:val="8"/>
        </w:rPr>
        <w:t>1</w:t>
      </w:r>
      <w:r>
        <w:rPr>
          <w:spacing w:val="8"/>
        </w:rPr>
        <w:t>－</w:t>
      </w:r>
      <w:r>
        <w:rPr>
          <w:rFonts w:hint="eastAsia"/>
          <w:spacing w:val="8"/>
        </w:rPr>
        <w:t>3</w:t>
      </w:r>
      <w:r>
        <w:rPr>
          <w:spacing w:val="8"/>
        </w:rPr>
        <w:t>日</w:t>
      </w:r>
    </w:p>
    <w:p>
      <w:pPr>
        <w:spacing w:line="360" w:lineRule="auto"/>
        <w:ind w:firstLine="120" w:firstLineChars="50"/>
        <w:rPr>
          <w:rFonts w:hint="eastAsia"/>
          <w:spacing w:val="8"/>
        </w:rPr>
      </w:pPr>
      <w:r>
        <w:rPr>
          <w:rFonts w:ascii="Arial" w:hAnsi="Arial" w:cs="Arial"/>
          <w:b/>
          <w:color w:val="000000"/>
        </w:rPr>
        <w:t>展会地点</w:t>
      </w:r>
      <w:r>
        <w:rPr>
          <w:rFonts w:hint="eastAsia"/>
          <w:b/>
          <w:spacing w:val="8"/>
        </w:rPr>
        <w:t xml:space="preserve">： </w:t>
      </w:r>
      <w:r>
        <w:rPr>
          <w:spacing w:val="8"/>
        </w:rPr>
        <w:t>阿联酋阿布扎比国家展览中心(ADNEC)</w:t>
      </w:r>
    </w:p>
    <w:p>
      <w:pPr>
        <w:spacing w:line="360" w:lineRule="auto"/>
        <w:ind w:firstLine="120" w:firstLineChars="50"/>
        <w:rPr>
          <w:rFonts w:hint="eastAsia"/>
        </w:rPr>
      </w:pPr>
      <w:r>
        <w:rPr>
          <w:rFonts w:hint="eastAsia" w:ascii="Arial" w:hAnsi="Arial" w:cs="Arial"/>
          <w:b/>
          <w:color w:val="000000"/>
        </w:rPr>
        <w:t xml:space="preserve">参 展 商： </w:t>
      </w:r>
      <w:r>
        <w:rPr>
          <w:rFonts w:hint="eastAsia"/>
          <w:spacing w:val="8"/>
        </w:rPr>
        <w:t xml:space="preserve">218家厂商 </w:t>
      </w:r>
    </w:p>
    <w:p>
      <w:pPr>
        <w:spacing w:line="360" w:lineRule="auto"/>
        <w:ind w:left="1432" w:leftChars="57" w:hanging="1295" w:hangingChars="539"/>
        <w:rPr>
          <w:rFonts w:hint="eastAsia"/>
          <w:spacing w:val="8"/>
        </w:rPr>
      </w:pPr>
      <w:r>
        <w:rPr>
          <w:rFonts w:hint="eastAsia" w:ascii="Arial" w:hAnsi="Arial" w:cs="Arial"/>
          <w:b/>
          <w:color w:val="000000"/>
        </w:rPr>
        <w:t xml:space="preserve">展会面积： </w:t>
      </w:r>
      <w:r>
        <w:rPr>
          <w:rFonts w:hint="eastAsia"/>
          <w:spacing w:val="8"/>
        </w:rPr>
        <w:t>8000平</w:t>
      </w:r>
    </w:p>
    <w:p>
      <w:pPr>
        <w:spacing w:line="360" w:lineRule="auto"/>
        <w:ind w:left="1432" w:leftChars="57" w:hanging="1295" w:hangingChars="539"/>
        <w:rPr>
          <w:rFonts w:hint="eastAsia"/>
          <w:spacing w:val="8"/>
        </w:rPr>
      </w:pPr>
      <w:r>
        <w:rPr>
          <w:rFonts w:hint="eastAsia" w:ascii="Arial" w:hAnsi="Arial" w:cs="Arial"/>
          <w:b/>
          <w:color w:val="000000"/>
        </w:rPr>
        <w:t>专业观众：</w:t>
      </w:r>
      <w:r>
        <w:rPr>
          <w:rFonts w:hint="eastAsia"/>
          <w:spacing w:val="8"/>
        </w:rPr>
        <w:t xml:space="preserve"> 8747名</w:t>
      </w:r>
    </w:p>
    <w:p>
      <w:pPr>
        <w:spacing w:line="360" w:lineRule="atLeast"/>
        <w:ind w:left="1432" w:leftChars="57" w:hanging="1295" w:hangingChars="539"/>
        <w:rPr>
          <w:rFonts w:hint="eastAsia"/>
          <w:spacing w:val="8"/>
        </w:rPr>
      </w:pPr>
      <w:r>
        <w:rPr>
          <w:rFonts w:hint="eastAsia" w:ascii="Arial" w:hAnsi="Arial" w:cs="Arial"/>
          <w:b/>
          <w:color w:val="000000"/>
        </w:rPr>
        <w:t>展品范围：</w:t>
      </w:r>
      <w:r>
        <w:rPr>
          <w:rFonts w:hint="eastAsia"/>
          <w:spacing w:val="8"/>
        </w:rPr>
        <w:t>情报侦察与威胁防范，国家安防、运输安防、反恐、重要基础设施防卫、危机管理、应急装备及救援等</w:t>
      </w:r>
    </w:p>
    <w:p>
      <w:pPr>
        <w:widowControl/>
        <w:shd w:val="clear" w:color="auto" w:fill="FFFFFF"/>
        <w:spacing w:line="360" w:lineRule="atLeast"/>
        <w:ind w:left="1312" w:leftChars="57" w:hanging="1175" w:hangingChars="489"/>
        <w:jc w:val="left"/>
        <w:rPr>
          <w:spacing w:val="8"/>
        </w:rPr>
      </w:pPr>
      <w:r>
        <w:rPr>
          <w:rFonts w:ascii="Arial" w:hAnsi="Arial" w:cs="Arial"/>
          <w:b/>
          <w:color w:val="000000"/>
        </w:rPr>
        <w:t>展</w:t>
      </w:r>
      <w:r>
        <w:rPr>
          <w:rFonts w:hint="eastAsia" w:ascii="Arial" w:hAnsi="Arial" w:cs="Arial"/>
          <w:b/>
          <w:color w:val="000000"/>
        </w:rPr>
        <w:t>会简介：</w:t>
      </w:r>
      <w:r>
        <w:rPr>
          <w:spacing w:val="8"/>
        </w:rPr>
        <w:t>国际反恐安全展览会（ISNR）</w:t>
      </w:r>
      <w:r>
        <w:rPr>
          <w:rFonts w:hint="eastAsia"/>
          <w:spacing w:val="8"/>
        </w:rPr>
        <w:t>主要</w:t>
      </w:r>
      <w:r>
        <w:rPr>
          <w:spacing w:val="8"/>
        </w:rPr>
        <w:t>展示</w:t>
      </w:r>
      <w:r>
        <w:rPr>
          <w:rFonts w:hint="eastAsia"/>
          <w:spacing w:val="8"/>
        </w:rPr>
        <w:t>在现有国际形势下如何</w:t>
      </w:r>
      <w:r>
        <w:rPr>
          <w:spacing w:val="8"/>
        </w:rPr>
        <w:t>有效保护国土与对抗国际恐怖主义所需的</w:t>
      </w:r>
      <w:r>
        <w:rPr>
          <w:rFonts w:hint="eastAsia"/>
          <w:spacing w:val="8"/>
        </w:rPr>
        <w:t>各类武器装备</w:t>
      </w:r>
      <w:r>
        <w:rPr>
          <w:spacing w:val="8"/>
        </w:rPr>
        <w:t>。ISNR是</w:t>
      </w:r>
      <w:r>
        <w:rPr>
          <w:rFonts w:hint="eastAsia"/>
          <w:spacing w:val="8"/>
        </w:rPr>
        <w:t>目前国际上最具前瞻性的</w:t>
      </w:r>
      <w:r>
        <w:rPr>
          <w:spacing w:val="8"/>
        </w:rPr>
        <w:t>国土安全领域展会。</w:t>
      </w:r>
      <w:bookmarkEnd w:id="2"/>
      <w:bookmarkEnd w:id="3"/>
    </w:p>
    <w:p>
      <w:pPr>
        <w:spacing w:line="360" w:lineRule="auto"/>
        <w:jc w:val="left"/>
        <w:rPr>
          <w:rFonts w:hint="eastAsia"/>
        </w:rPr>
      </w:pPr>
    </w:p>
    <w:p>
      <w:pPr>
        <w:spacing w:line="360" w:lineRule="auto"/>
        <w:jc w:val="left"/>
        <w:rPr>
          <w:rFonts w:hint="eastAsia"/>
        </w:rPr>
      </w:pPr>
    </w:p>
    <w:p>
      <w:pPr>
        <w:spacing w:line="360" w:lineRule="auto"/>
        <w:jc w:val="left"/>
        <w:rPr>
          <w:rFonts w:hint="eastAsia" w:ascii="宋体" w:hAnsi="宋体" w:cs="宋体"/>
          <w:b/>
          <w:kern w:val="0"/>
        </w:rPr>
      </w:pPr>
    </w:p>
    <w:p>
      <w:pPr>
        <w:spacing w:line="360" w:lineRule="auto"/>
        <w:jc w:val="left"/>
        <w:rPr>
          <w:rFonts w:hint="eastAsia" w:ascii="宋体" w:hAnsi="宋体" w:cs="宋体"/>
          <w:b/>
          <w:kern w:val="0"/>
        </w:rPr>
      </w:pPr>
    </w:p>
    <w:p>
      <w:pPr>
        <w:spacing w:line="360" w:lineRule="auto"/>
        <w:jc w:val="left"/>
        <w:rPr>
          <w:rFonts w:hint="eastAsia" w:ascii="宋体" w:hAnsi="宋体" w:cs="宋体"/>
          <w:b/>
          <w:kern w:val="0"/>
        </w:rPr>
      </w:pPr>
    </w:p>
    <w:p>
      <w:pPr>
        <w:spacing w:line="360" w:lineRule="auto"/>
        <w:jc w:val="left"/>
        <w:rPr>
          <w:rFonts w:hint="eastAsia" w:ascii="宋体" w:hAnsi="宋体" w:cs="宋体"/>
          <w:b/>
          <w:kern w:val="0"/>
        </w:rPr>
      </w:pPr>
    </w:p>
    <w:p>
      <w:pPr>
        <w:spacing w:line="360" w:lineRule="auto"/>
        <w:jc w:val="left"/>
        <w:rPr>
          <w:rFonts w:hint="eastAsia" w:ascii="宋体" w:hAnsi="宋体" w:cs="宋体"/>
          <w:b/>
          <w:kern w:val="0"/>
        </w:rPr>
      </w:pPr>
    </w:p>
    <w:p>
      <w:pPr>
        <w:spacing w:line="360" w:lineRule="auto"/>
        <w:jc w:val="left"/>
        <w:rPr>
          <w:rFonts w:hint="eastAsia" w:ascii="宋体" w:hAnsi="宋体" w:cs="宋体"/>
          <w:b/>
          <w:kern w:val="0"/>
        </w:rPr>
      </w:pPr>
    </w:p>
    <w:p>
      <w:pPr>
        <w:spacing w:line="360" w:lineRule="auto"/>
        <w:jc w:val="left"/>
        <w:rPr>
          <w:rFonts w:hint="eastAsia" w:ascii="宋体" w:hAnsi="宋体" w:cs="宋体"/>
          <w:b/>
          <w:kern w:val="0"/>
        </w:rPr>
      </w:pPr>
    </w:p>
    <w:p>
      <w:pPr>
        <w:spacing w:line="360" w:lineRule="auto"/>
        <w:jc w:val="left"/>
        <w:rPr>
          <w:rFonts w:hint="eastAsia" w:ascii="宋体" w:hAnsi="宋体" w:cs="宋体"/>
          <w:b/>
          <w:kern w:val="0"/>
        </w:rPr>
      </w:pPr>
    </w:p>
    <w:p>
      <w:pPr>
        <w:spacing w:line="360" w:lineRule="auto"/>
        <w:ind w:firstLine="211" w:firstLineChars="48"/>
        <w:rPr>
          <w:rFonts w:hint="eastAsia" w:ascii="黑体" w:hAnsi="Arial" w:eastAsia="黑体" w:cs="Arial"/>
          <w:b/>
          <w:sz w:val="44"/>
          <w:szCs w:val="44"/>
        </w:rPr>
      </w:pPr>
      <w:r>
        <w:rPr>
          <w:rFonts w:ascii="黑体" w:hAnsi="Arial" w:eastAsia="黑体" w:cs="Arial"/>
          <w:b/>
          <w:sz w:val="44"/>
          <w:szCs w:val="44"/>
        </w:rPr>
        <w:t>俄罗斯</w:t>
      </w:r>
      <w:r>
        <w:rPr>
          <w:rFonts w:hint="eastAsia" w:ascii="黑体" w:hAnsi="Arial" w:eastAsia="黑体" w:cs="Arial"/>
          <w:b/>
          <w:sz w:val="44"/>
          <w:szCs w:val="44"/>
        </w:rPr>
        <w:t>防务展（</w:t>
      </w:r>
      <w:r>
        <w:rPr>
          <w:rFonts w:ascii="黑体" w:hAnsi="Arial" w:eastAsia="黑体" w:cs="Arial"/>
          <w:b/>
          <w:sz w:val="44"/>
          <w:szCs w:val="44"/>
        </w:rPr>
        <w:t>俄罗斯工程技术国际论坛</w:t>
      </w:r>
      <w:r>
        <w:rPr>
          <w:rFonts w:hint="eastAsia" w:ascii="黑体" w:hAnsi="Arial" w:eastAsia="黑体" w:cs="Arial"/>
          <w:b/>
          <w:sz w:val="44"/>
          <w:szCs w:val="44"/>
        </w:rPr>
        <w:t>）</w:t>
      </w:r>
    </w:p>
    <w:p>
      <w:pPr>
        <w:spacing w:line="360" w:lineRule="auto"/>
        <w:ind w:firstLine="120" w:firstLineChars="50"/>
        <w:rPr>
          <w:rFonts w:hint="eastAsia" w:ascii="Arial" w:hAnsi="Arial" w:cs="Arial"/>
          <w:b/>
          <w:color w:val="000000"/>
        </w:rPr>
      </w:pPr>
    </w:p>
    <w:p>
      <w:pPr>
        <w:spacing w:line="360" w:lineRule="auto"/>
        <w:ind w:firstLine="120" w:firstLineChars="50"/>
        <w:rPr>
          <w:rFonts w:hint="eastAsia"/>
          <w:spacing w:val="8"/>
        </w:rPr>
      </w:pPr>
      <w:r>
        <w:rPr>
          <w:rFonts w:ascii="Arial" w:hAnsi="Arial" w:cs="Arial"/>
          <w:b/>
          <w:color w:val="000000"/>
        </w:rPr>
        <w:t>展会时间</w:t>
      </w:r>
      <w:r>
        <w:rPr>
          <w:rFonts w:hint="eastAsia"/>
          <w:b/>
          <w:spacing w:val="8"/>
        </w:rPr>
        <w:t>：</w:t>
      </w:r>
      <w:r>
        <w:rPr>
          <w:rFonts w:hint="eastAsia"/>
          <w:spacing w:val="8"/>
        </w:rPr>
        <w:t>2014年6月</w:t>
      </w:r>
    </w:p>
    <w:p>
      <w:pPr>
        <w:spacing w:line="360" w:lineRule="auto"/>
        <w:ind w:firstLine="120" w:firstLineChars="50"/>
        <w:rPr>
          <w:rFonts w:hint="eastAsia"/>
          <w:spacing w:val="8"/>
        </w:rPr>
      </w:pPr>
      <w:r>
        <w:rPr>
          <w:rFonts w:ascii="Arial" w:hAnsi="Arial" w:cs="Arial"/>
          <w:b/>
          <w:color w:val="000000"/>
        </w:rPr>
        <w:t>展会地点</w:t>
      </w:r>
      <w:r>
        <w:rPr>
          <w:rFonts w:hint="eastAsia"/>
          <w:b/>
          <w:spacing w:val="8"/>
        </w:rPr>
        <w:t>：</w:t>
      </w:r>
      <w:r>
        <w:rPr>
          <w:rFonts w:hint="eastAsia"/>
          <w:spacing w:val="8"/>
        </w:rPr>
        <w:t xml:space="preserve">莫斯科 </w:t>
      </w:r>
      <w:r>
        <w:rPr>
          <w:spacing w:val="8"/>
        </w:rPr>
        <w:t>运输和展览</w:t>
      </w:r>
      <w:r>
        <w:rPr>
          <w:rFonts w:hint="eastAsia"/>
          <w:spacing w:val="8"/>
        </w:rPr>
        <w:t>中心（</w:t>
      </w:r>
      <w:r>
        <w:rPr>
          <w:spacing w:val="8"/>
        </w:rPr>
        <w:t>Transport And Exhibition Complex</w:t>
      </w:r>
      <w:r>
        <w:rPr>
          <w:rFonts w:hint="eastAsia"/>
          <w:spacing w:val="8"/>
        </w:rPr>
        <w:t>）</w:t>
      </w:r>
    </w:p>
    <w:p>
      <w:pPr>
        <w:spacing w:line="360" w:lineRule="auto"/>
        <w:ind w:firstLine="120" w:firstLineChars="50"/>
        <w:rPr>
          <w:rFonts w:hint="eastAsia"/>
          <w:spacing w:val="8"/>
        </w:rPr>
      </w:pPr>
      <w:r>
        <w:rPr>
          <w:rFonts w:hint="eastAsia" w:ascii="Arial" w:hAnsi="Arial" w:cs="Arial"/>
          <w:b/>
          <w:color w:val="000000"/>
        </w:rPr>
        <w:t>参 展 商：</w:t>
      </w:r>
      <w:r>
        <w:rPr>
          <w:rFonts w:hint="eastAsia"/>
          <w:spacing w:val="8"/>
        </w:rPr>
        <w:t>东欧、俄罗斯本土企业展商为主</w:t>
      </w:r>
    </w:p>
    <w:p>
      <w:pPr>
        <w:spacing w:line="360" w:lineRule="auto"/>
        <w:ind w:left="1432" w:leftChars="57" w:hanging="1295" w:hangingChars="539"/>
        <w:rPr>
          <w:rFonts w:hint="eastAsia"/>
          <w:spacing w:val="8"/>
        </w:rPr>
      </w:pPr>
      <w:r>
        <w:rPr>
          <w:rFonts w:hint="eastAsia" w:ascii="Arial" w:hAnsi="Arial" w:cs="Arial"/>
          <w:b/>
          <w:color w:val="000000"/>
        </w:rPr>
        <w:t>展会面积：</w:t>
      </w:r>
      <w:r>
        <w:rPr>
          <w:rFonts w:hint="eastAsia"/>
          <w:spacing w:val="8"/>
        </w:rPr>
        <w:t>12000平方米</w:t>
      </w:r>
    </w:p>
    <w:p>
      <w:pPr>
        <w:spacing w:line="360" w:lineRule="auto"/>
        <w:ind w:left="1432" w:leftChars="57" w:hanging="1295" w:hangingChars="539"/>
        <w:rPr>
          <w:rFonts w:hint="eastAsia"/>
          <w:spacing w:val="8"/>
        </w:rPr>
      </w:pPr>
      <w:r>
        <w:rPr>
          <w:rFonts w:hint="eastAsia" w:ascii="Arial" w:hAnsi="Arial" w:cs="Arial"/>
          <w:b/>
          <w:color w:val="000000"/>
        </w:rPr>
        <w:t>专业观众：</w:t>
      </w:r>
      <w:r>
        <w:rPr>
          <w:rFonts w:hint="eastAsia"/>
          <w:spacing w:val="8"/>
        </w:rPr>
        <w:t>7000名</w:t>
      </w:r>
    </w:p>
    <w:p>
      <w:pPr>
        <w:ind w:left="1312" w:leftChars="57" w:hanging="1175" w:hangingChars="489"/>
        <w:rPr>
          <w:rFonts w:hint="eastAsia"/>
          <w:spacing w:val="8"/>
        </w:rPr>
      </w:pPr>
      <w:r>
        <w:rPr>
          <w:rFonts w:hint="eastAsia" w:ascii="Arial" w:hAnsi="Arial" w:cs="Arial"/>
          <w:b/>
          <w:color w:val="000000"/>
        </w:rPr>
        <w:t>展品范围：</w:t>
      </w:r>
      <w:r>
        <w:rPr>
          <w:spacing w:val="8"/>
        </w:rPr>
        <w:t>军事机器和技术，高精度武器系统，步兵武器，多用途直升机，水下防御技术，智能技术，海洋通讯，海事侦察系统，军事工程技术，军服等。 </w:t>
      </w:r>
      <w:r>
        <w:rPr>
          <w:spacing w:val="8"/>
        </w:rPr>
        <w:br/>
      </w:r>
    </w:p>
    <w:p>
      <w:pPr>
        <w:ind w:left="1295" w:leftChars="50" w:hanging="1175" w:hangingChars="489"/>
        <w:jc w:val="left"/>
        <w:rPr>
          <w:rFonts w:hint="eastAsia" w:ascii="宋体" w:hAnsi="宋体" w:cs="Arial"/>
          <w:vanish/>
          <w:kern w:val="0"/>
        </w:rPr>
      </w:pPr>
      <w:r>
        <w:rPr>
          <w:rFonts w:ascii="Arial" w:hAnsi="Arial" w:cs="Arial"/>
          <w:b/>
          <w:color w:val="000000"/>
        </w:rPr>
        <w:t>展</w:t>
      </w:r>
      <w:r>
        <w:rPr>
          <w:rFonts w:hint="eastAsia" w:ascii="Arial" w:hAnsi="Arial" w:cs="Arial"/>
          <w:b/>
          <w:color w:val="000000"/>
        </w:rPr>
        <w:t>会简介：</w:t>
      </w:r>
      <w:r>
        <w:rPr>
          <w:rFonts w:ascii="宋体" w:hAnsi="宋体" w:cs="Arial"/>
          <w:vanish/>
          <w:kern w:val="0"/>
        </w:rPr>
        <w:t>The Forum is organized by the Russian Federal Service for Military and Technical Cooperation (FSMTC of Russia) and Russian Technologies State Corporation and is supported by several ministries and agencies of the Russian Federation.</w:t>
      </w:r>
      <w:r>
        <w:rPr>
          <w:rFonts w:ascii="宋体" w:hAnsi="宋体" w:cs="Arial"/>
          <w:kern w:val="0"/>
          <w:szCs w:val="26"/>
        </w:rPr>
        <w:t>该论坛是由俄罗斯联邦服务军事和技术合作</w:t>
      </w:r>
      <w:r>
        <w:rPr>
          <w:rFonts w:hint="eastAsia" w:ascii="宋体" w:hAnsi="宋体" w:cs="Arial"/>
          <w:kern w:val="0"/>
          <w:szCs w:val="26"/>
        </w:rPr>
        <w:t>中心</w:t>
      </w:r>
      <w:r>
        <w:rPr>
          <w:rFonts w:ascii="宋体" w:hAnsi="宋体" w:cs="Arial"/>
          <w:kern w:val="0"/>
          <w:szCs w:val="26"/>
        </w:rPr>
        <w:t>和俄罗斯国家技术公司</w:t>
      </w:r>
      <w:r>
        <w:rPr>
          <w:rFonts w:hint="eastAsia" w:ascii="宋体" w:hAnsi="宋体" w:cs="Arial"/>
          <w:kern w:val="0"/>
          <w:szCs w:val="26"/>
        </w:rPr>
        <w:t>主办</w:t>
      </w:r>
      <w:r>
        <w:rPr>
          <w:rFonts w:ascii="宋体" w:hAnsi="宋体" w:cs="Arial"/>
          <w:kern w:val="0"/>
          <w:szCs w:val="26"/>
        </w:rPr>
        <w:t>，</w:t>
      </w:r>
      <w:r>
        <w:rPr>
          <w:rFonts w:hint="eastAsia" w:ascii="宋体" w:hAnsi="宋体" w:cs="Arial"/>
          <w:kern w:val="0"/>
          <w:szCs w:val="26"/>
        </w:rPr>
        <w:t>并得到了其他</w:t>
      </w:r>
      <w:r>
        <w:rPr>
          <w:rFonts w:ascii="宋体" w:hAnsi="宋体" w:cs="Arial"/>
          <w:kern w:val="0"/>
          <w:szCs w:val="26"/>
        </w:rPr>
        <w:t>几个</w:t>
      </w:r>
      <w:r>
        <w:rPr>
          <w:rFonts w:hint="eastAsia" w:ascii="宋体" w:hAnsi="宋体" w:cs="Arial"/>
          <w:kern w:val="0"/>
          <w:szCs w:val="26"/>
        </w:rPr>
        <w:t>相关</w:t>
      </w:r>
      <w:r>
        <w:rPr>
          <w:rFonts w:ascii="宋体" w:hAnsi="宋体" w:cs="Arial"/>
          <w:kern w:val="0"/>
          <w:szCs w:val="26"/>
        </w:rPr>
        <w:t xml:space="preserve">部委和俄罗斯联邦机构的支持。 </w:t>
      </w:r>
      <w:r>
        <w:rPr>
          <w:rFonts w:hint="eastAsia" w:ascii="宋体" w:hAnsi="宋体" w:cs="Arial"/>
          <w:kern w:val="0"/>
          <w:szCs w:val="26"/>
        </w:rPr>
        <w:t>本届（</w:t>
      </w:r>
      <w:r>
        <w:rPr>
          <w:rFonts w:ascii="宋体" w:hAnsi="宋体" w:cs="Arial"/>
          <w:vanish/>
          <w:kern w:val="0"/>
        </w:rPr>
        <w:t>The General Sponsor of the Forum is JSC Transport Exhibition Center “Russia”, and the General Partner of the Forum is the Russian Engineering UnionThe First International Forum will be held under the auspices of the Administration of the Russian President, the Russian Federation Government, the Ministry of Defence of the Russian Federation, the Moscow Government, the Moscow Region Government, and FSUE "Rosoboronexport".</w:t>
      </w:r>
      <w:r>
        <w:rPr>
          <w:rFonts w:ascii="宋体" w:hAnsi="宋体" w:cs="Arial"/>
          <w:kern w:val="0"/>
          <w:szCs w:val="26"/>
        </w:rPr>
        <w:t>第</w:t>
      </w:r>
      <w:r>
        <w:rPr>
          <w:rFonts w:hint="eastAsia" w:ascii="宋体" w:hAnsi="宋体" w:cs="Arial"/>
          <w:kern w:val="0"/>
          <w:szCs w:val="26"/>
        </w:rPr>
        <w:t>二</w:t>
      </w:r>
      <w:r>
        <w:rPr>
          <w:rFonts w:ascii="宋体" w:hAnsi="宋体" w:cs="Arial"/>
          <w:kern w:val="0"/>
          <w:szCs w:val="26"/>
        </w:rPr>
        <w:t>届</w:t>
      </w:r>
      <w:r>
        <w:rPr>
          <w:rFonts w:hint="eastAsia" w:ascii="宋体" w:hAnsi="宋体" w:cs="Arial"/>
          <w:kern w:val="0"/>
          <w:szCs w:val="26"/>
        </w:rPr>
        <w:t>）</w:t>
      </w:r>
      <w:r>
        <w:rPr>
          <w:rFonts w:ascii="宋体" w:hAnsi="宋体" w:cs="Arial"/>
          <w:kern w:val="0"/>
          <w:szCs w:val="26"/>
        </w:rPr>
        <w:t xml:space="preserve">国际论坛将是在俄罗斯总统管理局的主持下举行， </w:t>
      </w:r>
      <w:r>
        <w:rPr>
          <w:rFonts w:ascii="宋体" w:hAnsi="宋体" w:cs="Arial"/>
          <w:vanish/>
          <w:kern w:val="0"/>
        </w:rPr>
        <w:t xml:space="preserve">The Forum is designed to promote implementation of the new </w:t>
      </w:r>
    </w:p>
    <w:p>
      <w:pPr>
        <w:ind w:left="1294" w:leftChars="50" w:hanging="1174" w:hangingChars="489"/>
        <w:jc w:val="left"/>
        <w:rPr>
          <w:rFonts w:hint="eastAsia" w:ascii="宋体" w:hAnsi="宋体" w:cs="Arial"/>
          <w:vanish/>
          <w:kern w:val="0"/>
        </w:rPr>
      </w:pPr>
    </w:p>
    <w:p>
      <w:pPr>
        <w:ind w:left="1294" w:leftChars="50" w:hanging="1174" w:hangingChars="489"/>
        <w:jc w:val="left"/>
        <w:rPr>
          <w:rFonts w:hint="eastAsia" w:ascii="宋体" w:hAnsi="宋体" w:cs="Arial"/>
          <w:vanish/>
          <w:kern w:val="0"/>
        </w:rPr>
      </w:pPr>
    </w:p>
    <w:p>
      <w:pPr>
        <w:ind w:left="1294" w:leftChars="50" w:hanging="1174" w:hangingChars="489"/>
        <w:jc w:val="left"/>
        <w:rPr>
          <w:rFonts w:hint="eastAsia" w:ascii="宋体" w:hAnsi="宋体" w:cs="Arial"/>
          <w:vanish/>
          <w:kern w:val="0"/>
        </w:rPr>
      </w:pPr>
    </w:p>
    <w:p>
      <w:pPr>
        <w:ind w:left="1294" w:leftChars="50" w:hanging="1174" w:hangingChars="489"/>
        <w:jc w:val="center"/>
        <w:rPr>
          <w:rFonts w:hint="eastAsia" w:ascii="宋体" w:hAnsi="宋体" w:cs="Arial"/>
          <w:color w:val="585755"/>
          <w:kern w:val="0"/>
          <w:szCs w:val="26"/>
        </w:rPr>
      </w:pPr>
      <w:r>
        <w:rPr>
          <w:rFonts w:ascii="宋体" w:hAnsi="宋体" w:cs="Arial"/>
          <w:vanish/>
          <w:kern w:val="0"/>
        </w:rPr>
        <w:t>technologies, to stimulate development and modernization of the material and technical base of enterprises within the Russian Military-Industrial Complex, to attract investment capitals and to promote integration of the countries in manufacture of weapons, military equipment and civil products.</w:t>
      </w:r>
      <w:r>
        <w:rPr>
          <w:rFonts w:ascii="宋体" w:hAnsi="宋体" w:cs="Arial"/>
          <w:kern w:val="0"/>
          <w:szCs w:val="26"/>
        </w:rPr>
        <w:t>该论坛旨</w:t>
      </w:r>
      <w:r>
        <w:rPr>
          <w:rFonts w:hint="eastAsia" w:ascii="宋体" w:hAnsi="宋体" w:cs="Arial"/>
          <w:kern w:val="0"/>
          <w:szCs w:val="26"/>
        </w:rPr>
        <w:t>意</w:t>
      </w:r>
      <w:r>
        <w:rPr>
          <w:rFonts w:ascii="宋体" w:hAnsi="宋体" w:cs="Arial"/>
          <w:kern w:val="0"/>
          <w:szCs w:val="26"/>
        </w:rPr>
        <w:t>在促进</w:t>
      </w:r>
      <w:r>
        <w:rPr>
          <w:rFonts w:hint="eastAsia" w:ascii="宋体" w:hAnsi="宋体" w:cs="Arial"/>
          <w:kern w:val="0"/>
          <w:szCs w:val="26"/>
        </w:rPr>
        <w:t>俄罗斯军工</w:t>
      </w:r>
      <w:r>
        <w:rPr>
          <w:rFonts w:ascii="宋体" w:hAnsi="宋体" w:cs="Arial"/>
          <w:kern w:val="0"/>
          <w:szCs w:val="26"/>
        </w:rPr>
        <w:t>新技术的实施，刺激俄罗斯军事工业发展和企业现代化，吸引投资促进武器</w:t>
      </w:r>
      <w:r>
        <w:rPr>
          <w:rFonts w:hint="eastAsia" w:ascii="宋体" w:hAnsi="宋体" w:cs="Arial"/>
          <w:kern w:val="0"/>
          <w:szCs w:val="26"/>
        </w:rPr>
        <w:t>现代化</w:t>
      </w:r>
      <w:r>
        <w:rPr>
          <w:rFonts w:ascii="宋体" w:hAnsi="宋体" w:cs="Arial"/>
          <w:kern w:val="0"/>
          <w:szCs w:val="26"/>
        </w:rPr>
        <w:t>，军事制造一体化</w:t>
      </w:r>
      <w:r>
        <w:rPr>
          <w:rFonts w:hint="eastAsia" w:ascii="宋体" w:hAnsi="宋体" w:cs="Arial"/>
          <w:kern w:val="0"/>
          <w:szCs w:val="26"/>
        </w:rPr>
        <w:t>和</w:t>
      </w:r>
      <w:r>
        <w:rPr>
          <w:rFonts w:ascii="宋体" w:hAnsi="宋体" w:cs="Arial"/>
          <w:kern w:val="0"/>
          <w:szCs w:val="26"/>
        </w:rPr>
        <w:t>民用产品</w:t>
      </w:r>
      <w:r>
        <w:rPr>
          <w:rFonts w:hint="eastAsia" w:ascii="宋体" w:hAnsi="宋体" w:cs="Arial"/>
          <w:kern w:val="0"/>
          <w:szCs w:val="26"/>
        </w:rPr>
        <w:t>发展为目标。</w:t>
      </w:r>
    </w:p>
    <w:p>
      <w:pPr>
        <w:spacing w:line="360" w:lineRule="auto"/>
        <w:rPr>
          <w:rFonts w:hint="eastAsia"/>
        </w:rPr>
      </w:pPr>
    </w:p>
    <w:p>
      <w:pPr>
        <w:spacing w:line="360" w:lineRule="auto"/>
        <w:ind w:firstLine="118" w:firstLineChars="49"/>
        <w:jc w:val="left"/>
        <w:rPr>
          <w:rFonts w:hint="eastAsia"/>
        </w:rPr>
      </w:pPr>
    </w:p>
    <w:p>
      <w:pPr>
        <w:spacing w:line="360" w:lineRule="auto"/>
        <w:ind w:firstLine="118" w:firstLineChars="49"/>
        <w:jc w:val="left"/>
        <w:rPr>
          <w:rFonts w:hint="eastAsia"/>
          <w:szCs w:val="21"/>
        </w:rPr>
      </w:pPr>
    </w:p>
    <w:p>
      <w:pPr>
        <w:spacing w:line="360" w:lineRule="auto"/>
        <w:ind w:firstLine="118" w:firstLineChars="49"/>
        <w:jc w:val="left"/>
        <w:rPr>
          <w:rFonts w:hint="eastAsia"/>
          <w:szCs w:val="21"/>
        </w:rPr>
      </w:pPr>
    </w:p>
    <w:p>
      <w:pPr>
        <w:spacing w:line="360" w:lineRule="auto"/>
        <w:ind w:firstLine="118" w:firstLineChars="49"/>
        <w:jc w:val="left"/>
        <w:rPr>
          <w:rFonts w:hint="eastAsia"/>
          <w:szCs w:val="21"/>
        </w:rPr>
      </w:pPr>
    </w:p>
    <w:p>
      <w:pPr>
        <w:spacing w:line="360" w:lineRule="auto"/>
        <w:ind w:firstLine="118" w:firstLineChars="49"/>
        <w:jc w:val="left"/>
        <w:rPr>
          <w:rFonts w:hint="eastAsia"/>
          <w:szCs w:val="21"/>
        </w:rPr>
      </w:pPr>
    </w:p>
    <w:p>
      <w:pPr>
        <w:spacing w:line="360" w:lineRule="auto"/>
        <w:ind w:firstLine="118" w:firstLineChars="49"/>
        <w:jc w:val="left"/>
        <w:rPr>
          <w:rFonts w:hint="eastAsia"/>
          <w:szCs w:val="21"/>
        </w:rPr>
      </w:pPr>
    </w:p>
    <w:p>
      <w:pPr>
        <w:spacing w:line="360" w:lineRule="auto"/>
        <w:ind w:firstLine="216" w:firstLineChars="49"/>
        <w:jc w:val="left"/>
        <w:rPr>
          <w:rFonts w:hint="eastAsia" w:ascii="黑体" w:hAnsi="Arial" w:eastAsia="黑体" w:cs="Arial"/>
          <w:b/>
          <w:sz w:val="44"/>
          <w:szCs w:val="44"/>
        </w:rPr>
      </w:pPr>
    </w:p>
    <w:p>
      <w:pPr>
        <w:spacing w:line="360" w:lineRule="auto"/>
        <w:ind w:firstLine="216" w:firstLineChars="49"/>
        <w:jc w:val="left"/>
        <w:rPr>
          <w:rFonts w:hint="eastAsia" w:ascii="黑体" w:hAnsi="Arial" w:eastAsia="黑体" w:cs="Arial"/>
          <w:b/>
          <w:sz w:val="44"/>
          <w:szCs w:val="44"/>
        </w:rPr>
      </w:pPr>
      <w:r>
        <w:rPr>
          <w:rFonts w:hint="eastAsia" w:ascii="黑体" w:hAnsi="Arial" w:eastAsia="黑体" w:cs="Arial"/>
          <w:b/>
          <w:sz w:val="44"/>
          <w:szCs w:val="44"/>
        </w:rPr>
        <w:t>欧洲防务展（Eurosatory）</w:t>
      </w:r>
    </w:p>
    <w:p>
      <w:pPr>
        <w:spacing w:line="360" w:lineRule="auto"/>
        <w:ind w:firstLine="115" w:firstLineChars="48"/>
        <w:jc w:val="left"/>
        <w:rPr>
          <w:rFonts w:hint="eastAsia" w:ascii="Arial" w:hAnsi="Arial" w:cs="Arial"/>
          <w:b/>
          <w:color w:val="000000"/>
        </w:rPr>
      </w:pPr>
    </w:p>
    <w:p>
      <w:pPr>
        <w:spacing w:line="360" w:lineRule="auto"/>
        <w:ind w:firstLine="120" w:firstLineChars="50"/>
        <w:jc w:val="left"/>
        <w:rPr>
          <w:rFonts w:hint="eastAsia"/>
          <w:spacing w:val="8"/>
        </w:rPr>
      </w:pPr>
      <w:r>
        <w:rPr>
          <w:rFonts w:ascii="Arial" w:hAnsi="Arial" w:cs="Arial"/>
          <w:b/>
          <w:color w:val="000000"/>
        </w:rPr>
        <w:t>展会时间</w:t>
      </w:r>
      <w:r>
        <w:rPr>
          <w:rFonts w:hint="eastAsia"/>
          <w:b/>
          <w:spacing w:val="8"/>
        </w:rPr>
        <w:t>：</w:t>
      </w:r>
      <w:r>
        <w:rPr>
          <w:rFonts w:hint="eastAsia"/>
          <w:spacing w:val="8"/>
        </w:rPr>
        <w:t>2014年6月16-20日</w:t>
      </w:r>
    </w:p>
    <w:p>
      <w:pPr>
        <w:spacing w:line="360" w:lineRule="auto"/>
        <w:ind w:firstLine="120" w:firstLineChars="50"/>
        <w:jc w:val="left"/>
        <w:rPr>
          <w:rFonts w:hint="eastAsia"/>
          <w:spacing w:val="8"/>
        </w:rPr>
      </w:pPr>
      <w:r>
        <w:rPr>
          <w:rFonts w:ascii="Arial" w:hAnsi="Arial" w:cs="Arial"/>
          <w:b/>
          <w:color w:val="000000"/>
        </w:rPr>
        <w:t>展会地点</w:t>
      </w:r>
      <w:r>
        <w:rPr>
          <w:rFonts w:hint="eastAsia"/>
          <w:b/>
          <w:spacing w:val="8"/>
        </w:rPr>
        <w:t>：</w:t>
      </w:r>
      <w:r>
        <w:rPr>
          <w:rFonts w:hint="eastAsia"/>
          <w:spacing w:val="8"/>
        </w:rPr>
        <w:t>巴黎 维勒潘特展览中心</w:t>
      </w:r>
    </w:p>
    <w:p>
      <w:pPr>
        <w:spacing w:line="360" w:lineRule="auto"/>
        <w:ind w:firstLine="120" w:firstLineChars="50"/>
        <w:jc w:val="left"/>
        <w:rPr>
          <w:rFonts w:hint="eastAsia"/>
          <w:spacing w:val="8"/>
        </w:rPr>
      </w:pPr>
      <w:r>
        <w:rPr>
          <w:rFonts w:hint="eastAsia" w:ascii="Arial" w:hAnsi="Arial" w:cs="Arial"/>
          <w:b/>
          <w:color w:val="000000"/>
        </w:rPr>
        <w:t>参 展 商：</w:t>
      </w:r>
      <w:r>
        <w:rPr>
          <w:rFonts w:hint="eastAsia"/>
          <w:spacing w:val="8"/>
        </w:rPr>
        <w:t>53多个国家和地区的1432家公司</w:t>
      </w:r>
    </w:p>
    <w:p>
      <w:pPr>
        <w:spacing w:line="360" w:lineRule="auto"/>
        <w:ind w:left="1432" w:leftChars="57" w:hanging="1295" w:hangingChars="539"/>
        <w:jc w:val="left"/>
        <w:rPr>
          <w:rFonts w:hint="eastAsia"/>
          <w:spacing w:val="8"/>
        </w:rPr>
      </w:pPr>
      <w:r>
        <w:rPr>
          <w:rFonts w:hint="eastAsia" w:ascii="Arial" w:hAnsi="Arial" w:cs="Arial"/>
          <w:b/>
          <w:color w:val="000000"/>
        </w:rPr>
        <w:t>展会面积：</w:t>
      </w:r>
      <w:r>
        <w:rPr>
          <w:rFonts w:hint="eastAsia"/>
          <w:spacing w:val="8"/>
        </w:rPr>
        <w:t>163523平方米</w:t>
      </w:r>
    </w:p>
    <w:p>
      <w:pPr>
        <w:spacing w:line="360" w:lineRule="auto"/>
        <w:ind w:left="1432" w:leftChars="57" w:hanging="1295" w:hangingChars="539"/>
        <w:jc w:val="left"/>
        <w:rPr>
          <w:rFonts w:hint="eastAsia"/>
          <w:spacing w:val="8"/>
        </w:rPr>
      </w:pPr>
      <w:r>
        <w:rPr>
          <w:rFonts w:hint="eastAsia" w:ascii="Arial" w:hAnsi="Arial" w:cs="Arial"/>
          <w:b/>
          <w:color w:val="000000"/>
        </w:rPr>
        <w:t>专业观众：</w:t>
      </w:r>
      <w:r>
        <w:rPr>
          <w:rFonts w:hint="eastAsia"/>
          <w:spacing w:val="8"/>
        </w:rPr>
        <w:t>来自130个国家的53480名专业观众</w:t>
      </w:r>
    </w:p>
    <w:p>
      <w:pPr>
        <w:spacing w:line="360" w:lineRule="auto"/>
        <w:ind w:left="1517" w:leftChars="57" w:hanging="1380" w:hangingChars="539"/>
        <w:jc w:val="left"/>
        <w:rPr>
          <w:rFonts w:hint="eastAsia"/>
          <w:spacing w:val="8"/>
        </w:rPr>
      </w:pPr>
      <w:r>
        <w:rPr>
          <w:rFonts w:hint="eastAsia"/>
          <w:spacing w:val="8"/>
        </w:rPr>
        <w:t xml:space="preserve">         来自87个国家的152个官方代表团</w:t>
      </w:r>
    </w:p>
    <w:p>
      <w:pPr>
        <w:spacing w:line="360" w:lineRule="auto"/>
        <w:ind w:left="1312" w:leftChars="57" w:hanging="1175" w:hangingChars="489"/>
        <w:jc w:val="left"/>
        <w:rPr>
          <w:rFonts w:hint="eastAsia" w:ascii="Arial" w:hAnsi="Arial" w:cs="Arial"/>
          <w:kern w:val="0"/>
          <w:sz w:val="22"/>
          <w:szCs w:val="22"/>
        </w:rPr>
      </w:pPr>
      <w:r>
        <w:rPr>
          <w:rFonts w:hint="eastAsia" w:ascii="Arial" w:hAnsi="Arial" w:cs="Arial"/>
          <w:b/>
          <w:color w:val="000000"/>
        </w:rPr>
        <w:t>展品范围：</w:t>
      </w:r>
      <w:r>
        <w:rPr>
          <w:rFonts w:hint="eastAsia"/>
          <w:spacing w:val="8"/>
        </w:rPr>
        <w:t>陆军空军的顶级国防装备，涵盖</w:t>
      </w:r>
      <w:bookmarkStart w:id="4" w:name="OLE_LINK8"/>
      <w:bookmarkStart w:id="5" w:name="OLE_LINK9"/>
      <w:r>
        <w:rPr>
          <w:rFonts w:hint="eastAsia"/>
          <w:spacing w:val="8"/>
        </w:rPr>
        <w:t>运载工具，武器弹药,</w:t>
      </w:r>
      <w:r>
        <w:rPr>
          <w:spacing w:val="8"/>
        </w:rPr>
        <w:t xml:space="preserve"> </w:t>
      </w:r>
      <w:r>
        <w:rPr>
          <w:rFonts w:hint="eastAsia"/>
          <w:spacing w:val="8"/>
        </w:rPr>
        <w:t>電子仪器，信息处理，特殊电缆，纺织品，光学和电子光学，工程技术，咨询培训，服务等多方领域</w:t>
      </w:r>
      <w:bookmarkEnd w:id="4"/>
      <w:bookmarkEnd w:id="5"/>
      <w:r>
        <w:rPr>
          <w:rFonts w:hint="eastAsia"/>
          <w:spacing w:val="8"/>
        </w:rPr>
        <w:t>，高附加价值的产品和技术,巴黎国防装备展是一个高水平的专业性展览，也是全世界决策者、专家、政治家和媒体云集的盛</w:t>
      </w:r>
      <w:r>
        <w:rPr>
          <w:rFonts w:hint="eastAsia" w:ascii="Arial" w:hAnsi="Arial" w:cs="Arial"/>
          <w:kern w:val="0"/>
          <w:sz w:val="22"/>
          <w:szCs w:val="22"/>
        </w:rPr>
        <w:t>会。</w:t>
      </w:r>
    </w:p>
    <w:p>
      <w:pPr>
        <w:widowControl/>
        <w:adjustRightInd w:val="0"/>
        <w:spacing w:line="360" w:lineRule="auto"/>
        <w:ind w:left="1312" w:leftChars="57" w:hanging="1175" w:hangingChars="489"/>
        <w:jc w:val="left"/>
        <w:rPr>
          <w:spacing w:val="8"/>
        </w:rPr>
      </w:pPr>
      <w:r>
        <w:rPr>
          <w:rFonts w:ascii="Arial" w:hAnsi="Arial" w:cs="Arial"/>
          <w:b/>
          <w:color w:val="000000"/>
        </w:rPr>
        <w:t>展</w:t>
      </w:r>
      <w:r>
        <w:rPr>
          <w:rFonts w:hint="eastAsia" w:ascii="Arial" w:hAnsi="Arial" w:cs="Arial"/>
          <w:b/>
          <w:color w:val="000000"/>
        </w:rPr>
        <w:t>会简介：</w:t>
      </w:r>
      <w:r>
        <w:rPr>
          <w:rFonts w:hint="eastAsia"/>
          <w:spacing w:val="8"/>
        </w:rPr>
        <w:t>当今世界最大的陆空装备和国家防卫展，是通往各国展示其军事实力的最好平台。两年一度的巴黎国防装备展始于1960年,经过50年的不懈努力，已经成为今日世界最大的陆空装备和国家防卫展。</w:t>
      </w:r>
    </w:p>
    <w:p>
      <w:pPr>
        <w:spacing w:line="360" w:lineRule="auto"/>
        <w:ind w:firstLine="118" w:firstLineChars="49"/>
        <w:jc w:val="left"/>
        <w:rPr>
          <w:rFonts w:hint="eastAsia"/>
          <w:szCs w:val="21"/>
        </w:rPr>
      </w:pPr>
    </w:p>
    <w:p>
      <w:pPr>
        <w:spacing w:line="360" w:lineRule="auto"/>
        <w:ind w:firstLine="118" w:firstLineChars="49"/>
        <w:jc w:val="left"/>
        <w:rPr>
          <w:rFonts w:hint="eastAsia"/>
          <w:szCs w:val="21"/>
        </w:rPr>
      </w:pPr>
    </w:p>
    <w:p>
      <w:pPr>
        <w:spacing w:line="360" w:lineRule="auto"/>
        <w:ind w:firstLine="118" w:firstLineChars="49"/>
        <w:jc w:val="left"/>
        <w:rPr>
          <w:rFonts w:hint="eastAsia"/>
          <w:szCs w:val="21"/>
        </w:rPr>
      </w:pPr>
    </w:p>
    <w:p>
      <w:pPr>
        <w:spacing w:line="360" w:lineRule="auto"/>
        <w:ind w:firstLine="118" w:firstLineChars="49"/>
        <w:jc w:val="left"/>
        <w:rPr>
          <w:rFonts w:hint="eastAsia"/>
          <w:szCs w:val="21"/>
        </w:rPr>
      </w:pPr>
    </w:p>
    <w:p>
      <w:pPr>
        <w:spacing w:line="360" w:lineRule="auto"/>
        <w:ind w:firstLine="118" w:firstLineChars="49"/>
        <w:jc w:val="left"/>
        <w:rPr>
          <w:rFonts w:hint="eastAsia"/>
          <w:szCs w:val="21"/>
        </w:rPr>
      </w:pPr>
    </w:p>
    <w:p>
      <w:pPr>
        <w:spacing w:line="360" w:lineRule="auto"/>
        <w:ind w:left="118" w:leftChars="49"/>
        <w:jc w:val="left"/>
        <w:rPr>
          <w:rFonts w:hint="eastAsia" w:ascii="Arial" w:hAnsi="Arial" w:cs="Arial"/>
          <w:b/>
          <w:color w:val="000000"/>
        </w:rPr>
      </w:pPr>
      <w:r>
        <w:rPr>
          <w:rFonts w:hint="eastAsia" w:ascii="黑体" w:hAnsi="Arial" w:eastAsia="黑体" w:cs="Arial"/>
          <w:b/>
          <w:sz w:val="44"/>
          <w:szCs w:val="44"/>
        </w:rPr>
        <w:t>南非防务展（Africa Aerospace &amp; Defence）</w:t>
      </w:r>
    </w:p>
    <w:p>
      <w:pPr>
        <w:spacing w:line="360" w:lineRule="auto"/>
        <w:ind w:firstLine="118" w:firstLineChars="49"/>
        <w:jc w:val="left"/>
        <w:rPr>
          <w:rFonts w:hint="eastAsia" w:ascii="宋体" w:hAnsi="宋体"/>
          <w:b/>
        </w:rPr>
      </w:pPr>
    </w:p>
    <w:p>
      <w:pPr>
        <w:spacing w:line="360" w:lineRule="auto"/>
        <w:ind w:firstLine="120" w:firstLineChars="50"/>
        <w:jc w:val="left"/>
        <w:rPr>
          <w:rFonts w:hint="eastAsia" w:ascii="宋体" w:hAnsi="宋体"/>
          <w:spacing w:val="8"/>
        </w:rPr>
      </w:pPr>
      <w:bookmarkStart w:id="6" w:name="OLE_LINK6"/>
      <w:bookmarkStart w:id="7" w:name="OLE_LINK7"/>
      <w:r>
        <w:rPr>
          <w:rFonts w:ascii="宋体" w:hAnsi="宋体" w:cs="Arial"/>
          <w:b/>
          <w:color w:val="000000"/>
        </w:rPr>
        <w:t>展会时间</w:t>
      </w:r>
      <w:r>
        <w:rPr>
          <w:rFonts w:hint="eastAsia" w:ascii="宋体" w:hAnsi="宋体"/>
          <w:b/>
          <w:spacing w:val="8"/>
        </w:rPr>
        <w:t>：</w:t>
      </w:r>
      <w:r>
        <w:rPr>
          <w:rFonts w:hint="eastAsia" w:ascii="宋体" w:hAnsi="宋体"/>
          <w:spacing w:val="8"/>
        </w:rPr>
        <w:t>2014年9月17-21日</w:t>
      </w:r>
    </w:p>
    <w:p>
      <w:pPr>
        <w:spacing w:line="360" w:lineRule="auto"/>
        <w:ind w:firstLine="120" w:firstLineChars="50"/>
        <w:jc w:val="left"/>
        <w:rPr>
          <w:rFonts w:hint="eastAsia" w:ascii="宋体" w:hAnsi="宋体"/>
          <w:spacing w:val="8"/>
        </w:rPr>
      </w:pPr>
      <w:r>
        <w:rPr>
          <w:rFonts w:ascii="宋体" w:hAnsi="宋体" w:cs="Arial"/>
          <w:b/>
          <w:color w:val="000000"/>
        </w:rPr>
        <w:t>展会地点</w:t>
      </w:r>
      <w:r>
        <w:rPr>
          <w:rFonts w:hint="eastAsia" w:ascii="宋体" w:hAnsi="宋体"/>
          <w:b/>
          <w:spacing w:val="8"/>
        </w:rPr>
        <w:t>：</w:t>
      </w:r>
      <w:r>
        <w:rPr>
          <w:rFonts w:hint="eastAsia" w:ascii="宋体" w:hAnsi="宋体"/>
          <w:spacing w:val="8"/>
        </w:rPr>
        <w:t>比勒陀利亚</w:t>
      </w:r>
      <w:r>
        <w:rPr>
          <w:rFonts w:ascii="宋体" w:hAnsi="宋体"/>
          <w:spacing w:val="8"/>
        </w:rPr>
        <w:t>比</w:t>
      </w:r>
      <w:r>
        <w:rPr>
          <w:rFonts w:hint="eastAsia" w:ascii="宋体" w:hAnsi="宋体"/>
          <w:spacing w:val="8"/>
        </w:rPr>
        <w:t xml:space="preserve"> </w:t>
      </w:r>
      <w:r>
        <w:rPr>
          <w:rFonts w:ascii="宋体" w:hAnsi="宋体"/>
          <w:spacing w:val="8"/>
        </w:rPr>
        <w:t>沃特克鲁弗空军基地</w:t>
      </w:r>
    </w:p>
    <w:p>
      <w:pPr>
        <w:spacing w:line="360" w:lineRule="auto"/>
        <w:ind w:firstLine="120" w:firstLineChars="50"/>
        <w:jc w:val="left"/>
        <w:rPr>
          <w:rFonts w:hint="eastAsia" w:ascii="宋体" w:hAnsi="宋体"/>
          <w:spacing w:val="8"/>
        </w:rPr>
      </w:pPr>
      <w:r>
        <w:rPr>
          <w:rFonts w:hint="eastAsia" w:ascii="宋体" w:hAnsi="宋体" w:cs="Arial"/>
          <w:b/>
          <w:color w:val="000000"/>
        </w:rPr>
        <w:t>参 展 商：</w:t>
      </w:r>
      <w:r>
        <w:rPr>
          <w:rFonts w:hint="eastAsia" w:ascii="宋体" w:hAnsi="宋体"/>
          <w:spacing w:val="8"/>
        </w:rPr>
        <w:t>27个国家的350家公司</w:t>
      </w:r>
    </w:p>
    <w:p>
      <w:pPr>
        <w:spacing w:line="360" w:lineRule="auto"/>
        <w:ind w:left="1432" w:leftChars="57" w:hanging="1295" w:hangingChars="539"/>
        <w:jc w:val="left"/>
        <w:rPr>
          <w:rFonts w:hint="eastAsia" w:ascii="宋体" w:hAnsi="宋体"/>
          <w:spacing w:val="8"/>
        </w:rPr>
      </w:pPr>
      <w:r>
        <w:rPr>
          <w:rFonts w:hint="eastAsia" w:ascii="宋体" w:hAnsi="宋体" w:cs="Arial"/>
          <w:b/>
          <w:color w:val="000000"/>
        </w:rPr>
        <w:t>专业观众：</w:t>
      </w:r>
      <w:r>
        <w:rPr>
          <w:rFonts w:ascii="宋体" w:hAnsi="宋体"/>
          <w:spacing w:val="8"/>
        </w:rPr>
        <w:t>37个国家的82个代表团</w:t>
      </w:r>
      <w:r>
        <w:rPr>
          <w:rFonts w:hint="eastAsia" w:ascii="宋体" w:hAnsi="宋体"/>
          <w:spacing w:val="8"/>
        </w:rPr>
        <w:t xml:space="preserve"> 20000名</w:t>
      </w:r>
    </w:p>
    <w:p>
      <w:pPr>
        <w:spacing w:line="360" w:lineRule="auto"/>
        <w:ind w:left="1312" w:leftChars="57" w:hanging="1175" w:hangingChars="489"/>
        <w:jc w:val="left"/>
        <w:rPr>
          <w:rFonts w:hint="eastAsia" w:ascii="宋体" w:hAnsi="宋体"/>
          <w:spacing w:val="8"/>
        </w:rPr>
      </w:pPr>
      <w:r>
        <w:rPr>
          <w:rFonts w:hint="eastAsia" w:ascii="宋体" w:hAnsi="宋体" w:cs="Arial"/>
          <w:b/>
          <w:color w:val="000000"/>
        </w:rPr>
        <w:t>展品范围：</w:t>
      </w:r>
      <w:r>
        <w:rPr>
          <w:rFonts w:ascii="宋体" w:hAnsi="宋体"/>
          <w:spacing w:val="8"/>
        </w:rPr>
        <w:t>军／民用航空器、航空发动机、海陆空装备，人道主义营救装备</w:t>
      </w:r>
      <w:r>
        <w:rPr>
          <w:rFonts w:hint="eastAsia" w:ascii="宋体" w:hAnsi="宋体"/>
          <w:spacing w:val="8"/>
        </w:rPr>
        <w:t>等。</w:t>
      </w:r>
    </w:p>
    <w:p>
      <w:pPr>
        <w:spacing w:line="360" w:lineRule="auto"/>
        <w:ind w:left="1312" w:leftChars="57" w:hanging="1175" w:hangingChars="489"/>
        <w:jc w:val="left"/>
        <w:rPr>
          <w:rFonts w:hint="eastAsia" w:ascii="宋体" w:hAnsi="宋体"/>
          <w:spacing w:val="8"/>
        </w:rPr>
      </w:pPr>
      <w:r>
        <w:rPr>
          <w:rFonts w:ascii="宋体" w:hAnsi="宋体" w:cs="Arial"/>
          <w:b/>
          <w:color w:val="000000"/>
        </w:rPr>
        <w:t>展</w:t>
      </w:r>
      <w:r>
        <w:rPr>
          <w:rFonts w:hint="eastAsia" w:ascii="宋体" w:hAnsi="宋体" w:cs="Arial"/>
          <w:b/>
          <w:color w:val="000000"/>
        </w:rPr>
        <w:t>会简介：</w:t>
      </w:r>
      <w:r>
        <w:rPr>
          <w:rFonts w:ascii="宋体" w:hAnsi="宋体"/>
          <w:spacing w:val="8"/>
        </w:rPr>
        <w:t>该展始于1992年，由南非空军、南非商业联合会、Armskor武器公司和“陆海空技术设备生产联合会”共同组织，每两年举办一次，是非洲大陆上最大的航空及防务展会。南非国际防务展结合了最新的海陆空防卫技术、舰艇参观、设备演示、战略及项目纵览，以及与来自全球的重要三军代表见面的机会。南非防务展是充满活力的综合性防御盛事。是通往非洲各国展示其军事实力的最好平台。</w:t>
      </w:r>
      <w:bookmarkEnd w:id="6"/>
      <w:bookmarkEnd w:id="7"/>
    </w:p>
    <w:p>
      <w:pPr>
        <w:spacing w:line="360" w:lineRule="auto"/>
        <w:jc w:val="left"/>
        <w:rPr>
          <w:rFonts w:hint="eastAsia"/>
          <w:spacing w:val="8"/>
        </w:rPr>
      </w:pPr>
    </w:p>
    <w:p>
      <w:pPr>
        <w:spacing w:line="360" w:lineRule="auto"/>
        <w:jc w:val="left"/>
        <w:rPr>
          <w:rFonts w:hint="eastAsia"/>
          <w:spacing w:val="8"/>
        </w:rPr>
      </w:pPr>
    </w:p>
    <w:p>
      <w:pPr>
        <w:spacing w:line="360" w:lineRule="auto"/>
        <w:jc w:val="left"/>
        <w:rPr>
          <w:rFonts w:hint="eastAsia"/>
          <w:spacing w:val="8"/>
        </w:rPr>
      </w:pPr>
    </w:p>
    <w:p>
      <w:pPr>
        <w:spacing w:line="360" w:lineRule="auto"/>
        <w:jc w:val="left"/>
        <w:rPr>
          <w:rFonts w:hint="eastAsia"/>
          <w:spacing w:val="8"/>
        </w:rPr>
      </w:pPr>
    </w:p>
    <w:p>
      <w:pPr>
        <w:spacing w:line="360" w:lineRule="auto"/>
        <w:jc w:val="left"/>
        <w:rPr>
          <w:rFonts w:hint="eastAsia"/>
          <w:spacing w:val="8"/>
        </w:rPr>
      </w:pPr>
    </w:p>
    <w:p>
      <w:pPr>
        <w:spacing w:line="360" w:lineRule="auto"/>
        <w:jc w:val="left"/>
        <w:rPr>
          <w:rFonts w:hint="eastAsia"/>
          <w:spacing w:val="8"/>
        </w:rPr>
      </w:pPr>
    </w:p>
    <w:p>
      <w:pPr>
        <w:spacing w:line="360" w:lineRule="auto"/>
        <w:ind w:firstLine="220" w:firstLineChars="50"/>
        <w:jc w:val="left"/>
        <w:rPr>
          <w:rFonts w:hint="eastAsia" w:ascii="黑体" w:hAnsi="Arial" w:eastAsia="黑体" w:cs="Arial"/>
          <w:b/>
          <w:sz w:val="44"/>
          <w:szCs w:val="44"/>
        </w:rPr>
      </w:pPr>
    </w:p>
    <w:p>
      <w:pPr>
        <w:spacing w:line="360" w:lineRule="auto"/>
        <w:rPr>
          <w:rFonts w:hint="eastAsia" w:ascii="宋体" w:hAnsi="宋体" w:cs="宋体"/>
          <w:b/>
          <w:kern w:val="0"/>
        </w:rPr>
      </w:pPr>
    </w:p>
    <w:p>
      <w:pPr>
        <w:spacing w:line="360" w:lineRule="auto"/>
        <w:ind w:firstLine="220" w:firstLineChars="50"/>
        <w:jc w:val="left"/>
        <w:rPr>
          <w:rFonts w:hint="eastAsia" w:ascii="黑体" w:hAnsi="Arial" w:eastAsia="黑体" w:cs="Arial"/>
          <w:b/>
          <w:sz w:val="44"/>
          <w:szCs w:val="44"/>
        </w:rPr>
      </w:pPr>
      <w:bookmarkStart w:id="8" w:name="OLE_LINK12"/>
      <w:bookmarkStart w:id="9" w:name="OLE_LINK13"/>
      <w:bookmarkStart w:id="10" w:name="OLE_LINK14"/>
      <w:bookmarkStart w:id="11" w:name="OLE_LINK15"/>
      <w:r>
        <w:rPr>
          <w:rFonts w:hint="eastAsia" w:ascii="黑体" w:hAnsi="Arial" w:eastAsia="黑体" w:cs="Arial"/>
          <w:b/>
          <w:sz w:val="44"/>
          <w:szCs w:val="44"/>
        </w:rPr>
        <w:t>德国柏林国际航空航天展览会</w:t>
      </w:r>
      <w:bookmarkEnd w:id="8"/>
      <w:bookmarkEnd w:id="9"/>
    </w:p>
    <w:p>
      <w:pPr>
        <w:spacing w:line="360" w:lineRule="auto"/>
        <w:ind w:firstLine="220" w:firstLineChars="50"/>
        <w:jc w:val="left"/>
        <w:rPr>
          <w:rFonts w:hint="eastAsia" w:ascii="黑体" w:hAnsi="Arial" w:eastAsia="黑体" w:cs="Arial"/>
          <w:b/>
          <w:sz w:val="44"/>
          <w:szCs w:val="44"/>
        </w:rPr>
      </w:pPr>
      <w:r>
        <w:rPr>
          <w:rFonts w:hint="eastAsia" w:ascii="黑体" w:hAnsi="Arial" w:eastAsia="黑体" w:cs="Arial"/>
          <w:b/>
          <w:sz w:val="44"/>
          <w:szCs w:val="44"/>
        </w:rPr>
        <w:t>（</w:t>
      </w:r>
      <w:bookmarkStart w:id="12" w:name="OLE_LINK31"/>
      <w:bookmarkStart w:id="13" w:name="OLE_LINK32"/>
      <w:r>
        <w:rPr>
          <w:rFonts w:hint="eastAsia" w:ascii="黑体" w:hAnsi="Arial" w:eastAsia="黑体" w:cs="Arial"/>
          <w:b/>
          <w:sz w:val="44"/>
          <w:szCs w:val="44"/>
        </w:rPr>
        <w:t>ILA Berlin Airshow</w:t>
      </w:r>
      <w:bookmarkEnd w:id="12"/>
      <w:bookmarkEnd w:id="13"/>
      <w:r>
        <w:rPr>
          <w:rFonts w:hint="eastAsia" w:ascii="黑体" w:hAnsi="Arial" w:eastAsia="黑体" w:cs="Arial"/>
          <w:b/>
          <w:sz w:val="44"/>
          <w:szCs w:val="44"/>
        </w:rPr>
        <w:t xml:space="preserve"> ）</w:t>
      </w:r>
    </w:p>
    <w:p>
      <w:pPr>
        <w:spacing w:line="360" w:lineRule="auto"/>
        <w:ind w:firstLine="115" w:firstLineChars="48"/>
        <w:rPr>
          <w:rFonts w:hint="eastAsia" w:ascii="Arial" w:hAnsi="Arial" w:cs="Arial"/>
          <w:b/>
          <w:color w:val="000000"/>
        </w:rPr>
      </w:pPr>
    </w:p>
    <w:p>
      <w:pPr>
        <w:spacing w:line="360" w:lineRule="auto"/>
        <w:ind w:firstLine="120" w:firstLineChars="50"/>
        <w:rPr>
          <w:rFonts w:hint="eastAsia"/>
          <w:b/>
          <w:spacing w:val="8"/>
        </w:rPr>
      </w:pPr>
      <w:r>
        <w:rPr>
          <w:rFonts w:ascii="Arial" w:hAnsi="Arial" w:cs="Arial"/>
          <w:b/>
          <w:color w:val="000000"/>
        </w:rPr>
        <w:t>展会时间</w:t>
      </w:r>
      <w:r>
        <w:rPr>
          <w:rFonts w:hint="eastAsia"/>
          <w:b/>
          <w:spacing w:val="8"/>
        </w:rPr>
        <w:t>：</w:t>
      </w:r>
      <w:r>
        <w:rPr>
          <w:rFonts w:hint="eastAsia"/>
          <w:spacing w:val="8"/>
        </w:rPr>
        <w:t>2014年5月20-25日</w:t>
      </w:r>
    </w:p>
    <w:p>
      <w:pPr>
        <w:spacing w:line="360" w:lineRule="auto"/>
        <w:ind w:firstLine="120" w:firstLineChars="50"/>
        <w:rPr>
          <w:rFonts w:hint="eastAsia"/>
          <w:b/>
          <w:spacing w:val="8"/>
        </w:rPr>
      </w:pPr>
      <w:r>
        <w:rPr>
          <w:rFonts w:ascii="Arial" w:hAnsi="Arial" w:cs="Arial"/>
          <w:b/>
          <w:color w:val="000000"/>
        </w:rPr>
        <w:t>展会地点</w:t>
      </w:r>
      <w:r>
        <w:rPr>
          <w:rFonts w:hint="eastAsia"/>
          <w:b/>
          <w:spacing w:val="8"/>
        </w:rPr>
        <w:t>：</w:t>
      </w:r>
      <w:r>
        <w:rPr>
          <w:rFonts w:hint="eastAsia"/>
          <w:spacing w:val="8"/>
        </w:rPr>
        <w:t>柏林ExpoCenter机场</w:t>
      </w:r>
    </w:p>
    <w:p>
      <w:pPr>
        <w:spacing w:line="360" w:lineRule="auto"/>
        <w:ind w:firstLine="120" w:firstLineChars="50"/>
        <w:rPr>
          <w:rFonts w:hint="eastAsia"/>
          <w:spacing w:val="8"/>
        </w:rPr>
      </w:pPr>
      <w:r>
        <w:rPr>
          <w:rFonts w:hint="eastAsia" w:ascii="Arial" w:hAnsi="Arial" w:cs="Arial"/>
          <w:b/>
          <w:color w:val="000000"/>
        </w:rPr>
        <w:t>参 展 商：</w:t>
      </w:r>
      <w:r>
        <w:rPr>
          <w:rFonts w:hint="eastAsia"/>
          <w:spacing w:val="8"/>
        </w:rPr>
        <w:t>1153家</w:t>
      </w:r>
    </w:p>
    <w:p>
      <w:pPr>
        <w:spacing w:line="360" w:lineRule="auto"/>
        <w:ind w:left="1432" w:leftChars="57" w:hanging="1295" w:hangingChars="539"/>
        <w:rPr>
          <w:rFonts w:hint="eastAsia"/>
          <w:spacing w:val="8"/>
        </w:rPr>
      </w:pPr>
      <w:r>
        <w:rPr>
          <w:rFonts w:hint="eastAsia" w:ascii="Arial" w:hAnsi="Arial" w:cs="Arial"/>
          <w:b/>
          <w:color w:val="000000"/>
        </w:rPr>
        <w:t>展会面积：</w:t>
      </w:r>
      <w:r>
        <w:rPr>
          <w:rFonts w:hint="eastAsia"/>
          <w:spacing w:val="8"/>
        </w:rPr>
        <w:t>26450平方米</w:t>
      </w:r>
    </w:p>
    <w:p>
      <w:pPr>
        <w:spacing w:line="360" w:lineRule="auto"/>
        <w:ind w:left="1432" w:leftChars="57" w:hanging="1295" w:hangingChars="539"/>
        <w:rPr>
          <w:rFonts w:hint="eastAsia"/>
          <w:spacing w:val="8"/>
        </w:rPr>
      </w:pPr>
      <w:r>
        <w:rPr>
          <w:rFonts w:hint="eastAsia" w:ascii="Arial" w:hAnsi="Arial" w:cs="Arial"/>
          <w:b/>
          <w:color w:val="000000"/>
        </w:rPr>
        <w:t>专业观众：</w:t>
      </w:r>
      <w:r>
        <w:rPr>
          <w:rFonts w:hint="eastAsia"/>
          <w:spacing w:val="8"/>
        </w:rPr>
        <w:t>125,000名</w:t>
      </w:r>
    </w:p>
    <w:p>
      <w:pPr>
        <w:ind w:left="1312" w:leftChars="57" w:hanging="1175" w:hangingChars="489"/>
        <w:jc w:val="left"/>
        <w:rPr>
          <w:rFonts w:hint="eastAsia"/>
        </w:rPr>
      </w:pPr>
      <w:r>
        <w:rPr>
          <w:rFonts w:hint="eastAsia" w:ascii="Arial" w:hAnsi="Arial" w:cs="Arial"/>
          <w:b/>
          <w:color w:val="000000"/>
        </w:rPr>
        <w:t>展品范围：</w:t>
      </w:r>
      <w:r>
        <w:rPr>
          <w:rFonts w:hint="eastAsia"/>
        </w:rPr>
        <w:t>各类飞机、飞机零部件、飞机维护、高端航空器、空间技术及飞行器、军事航空及防卫技术、信息技术、导航技术、大型运输机、中小型商务机、直升机、无人驾驶机、调度系统。</w:t>
      </w:r>
    </w:p>
    <w:p>
      <w:pPr>
        <w:pStyle w:val="12"/>
        <w:ind w:left="1312" w:leftChars="57" w:hanging="1175" w:hangingChars="489"/>
        <w:rPr>
          <w:rFonts w:hint="eastAsia" w:ascii="Times New Roman" w:hAnsi="Times New Roman" w:cs="Times New Roman"/>
          <w:kern w:val="2"/>
        </w:rPr>
      </w:pPr>
      <w:r>
        <w:rPr>
          <w:rFonts w:ascii="Arial" w:hAnsi="Arial" w:cs="Arial"/>
          <w:b/>
          <w:color w:val="000000"/>
        </w:rPr>
        <w:t>展</w:t>
      </w:r>
      <w:r>
        <w:rPr>
          <w:rFonts w:hint="eastAsia" w:ascii="Arial" w:hAnsi="Arial" w:cs="Arial"/>
          <w:b/>
          <w:color w:val="000000"/>
        </w:rPr>
        <w:t>会简介：</w:t>
      </w:r>
      <w:r>
        <w:rPr>
          <w:rFonts w:hint="eastAsia" w:ascii="Times New Roman" w:hAnsi="Times New Roman" w:cs="Times New Roman"/>
          <w:kern w:val="2"/>
        </w:rPr>
        <w:t>柏林航展创建于</w:t>
      </w:r>
      <w:r>
        <w:rPr>
          <w:rFonts w:ascii="Times New Roman" w:hAnsi="Times New Roman" w:cs="Times New Roman"/>
          <w:kern w:val="2"/>
        </w:rPr>
        <w:t>1909年</w:t>
      </w:r>
      <w:r>
        <w:rPr>
          <w:rFonts w:hint="eastAsia" w:ascii="Times New Roman" w:hAnsi="Times New Roman" w:cs="Times New Roman"/>
          <w:kern w:val="2"/>
        </w:rPr>
        <w:t>，是历史最悠久的航展之一。柏林航展突出东西方交流和有关航空救援及通用航空的主题</w:t>
      </w:r>
    </w:p>
    <w:p>
      <w:pPr>
        <w:widowControl/>
        <w:adjustRightInd w:val="0"/>
        <w:ind w:left="1311" w:leftChars="57" w:hanging="1174" w:hangingChars="489"/>
        <w:jc w:val="left"/>
      </w:pPr>
    </w:p>
    <w:p>
      <w:pPr>
        <w:spacing w:line="360" w:lineRule="auto"/>
        <w:ind w:firstLine="115" w:firstLineChars="48"/>
        <w:rPr>
          <w:rFonts w:hint="eastAsia"/>
        </w:rPr>
      </w:pPr>
    </w:p>
    <w:p>
      <w:pPr>
        <w:spacing w:line="360" w:lineRule="auto"/>
        <w:ind w:firstLine="115" w:firstLineChars="48"/>
        <w:rPr>
          <w:rFonts w:hint="eastAsia"/>
        </w:rPr>
      </w:pPr>
    </w:p>
    <w:p>
      <w:pPr>
        <w:spacing w:line="360" w:lineRule="auto"/>
        <w:ind w:firstLine="115" w:firstLineChars="48"/>
        <w:rPr>
          <w:rFonts w:hint="eastAsia"/>
        </w:rPr>
      </w:pPr>
    </w:p>
    <w:p>
      <w:pPr>
        <w:spacing w:line="360" w:lineRule="auto"/>
        <w:ind w:firstLine="115" w:firstLineChars="48"/>
        <w:rPr>
          <w:rFonts w:hint="eastAsia"/>
        </w:rPr>
      </w:pPr>
    </w:p>
    <w:p>
      <w:pPr>
        <w:spacing w:line="360" w:lineRule="auto"/>
        <w:ind w:firstLine="115" w:firstLineChars="48"/>
        <w:rPr>
          <w:rFonts w:hint="eastAsia"/>
        </w:rPr>
      </w:pPr>
    </w:p>
    <w:p>
      <w:pPr>
        <w:spacing w:line="360" w:lineRule="auto"/>
        <w:ind w:firstLine="115" w:firstLineChars="48"/>
        <w:rPr>
          <w:rFonts w:hint="eastAsia"/>
        </w:rPr>
      </w:pPr>
    </w:p>
    <w:p>
      <w:pPr>
        <w:spacing w:line="360" w:lineRule="auto"/>
        <w:ind w:firstLine="115" w:firstLineChars="48"/>
        <w:rPr>
          <w:rFonts w:hint="eastAsia"/>
        </w:rPr>
      </w:pPr>
    </w:p>
    <w:p>
      <w:pPr>
        <w:spacing w:line="360" w:lineRule="auto"/>
        <w:ind w:firstLine="115" w:firstLineChars="48"/>
        <w:rPr>
          <w:rFonts w:hint="eastAsia" w:ascii="Arial" w:hAnsi="Arial" w:cs="Arial"/>
          <w:b/>
        </w:rPr>
      </w:pPr>
    </w:p>
    <w:p>
      <w:pPr>
        <w:spacing w:line="360" w:lineRule="auto"/>
        <w:ind w:firstLine="220" w:firstLineChars="50"/>
        <w:jc w:val="left"/>
        <w:rPr>
          <w:rFonts w:hint="eastAsia" w:ascii="黑体" w:hAnsi="Arial" w:eastAsia="黑体" w:cs="Arial"/>
          <w:b/>
          <w:sz w:val="44"/>
          <w:szCs w:val="44"/>
        </w:rPr>
      </w:pPr>
      <w:r>
        <w:rPr>
          <w:rFonts w:hint="eastAsia" w:ascii="黑体" w:hAnsi="Arial" w:eastAsia="黑体" w:cs="Arial"/>
          <w:b/>
          <w:sz w:val="44"/>
          <w:szCs w:val="44"/>
        </w:rPr>
        <w:t>英国范堡罗航空航天展览会</w:t>
      </w:r>
      <w:bookmarkEnd w:id="10"/>
      <w:bookmarkEnd w:id="11"/>
      <w:r>
        <w:rPr>
          <w:rFonts w:hint="eastAsia" w:ascii="黑体" w:hAnsi="Arial" w:eastAsia="黑体" w:cs="Arial"/>
          <w:b/>
          <w:sz w:val="44"/>
          <w:szCs w:val="44"/>
        </w:rPr>
        <w:t xml:space="preserve">  </w:t>
      </w:r>
    </w:p>
    <w:p>
      <w:pPr>
        <w:spacing w:line="360" w:lineRule="auto"/>
        <w:ind w:firstLine="220" w:firstLineChars="50"/>
        <w:jc w:val="left"/>
        <w:rPr>
          <w:rFonts w:hint="eastAsia" w:ascii="黑体" w:hAnsi="Arial" w:eastAsia="黑体" w:cs="Arial"/>
          <w:b/>
          <w:sz w:val="44"/>
          <w:szCs w:val="44"/>
        </w:rPr>
      </w:pPr>
      <w:r>
        <w:rPr>
          <w:rFonts w:hint="eastAsia" w:ascii="黑体" w:hAnsi="Arial" w:eastAsia="黑体" w:cs="Arial"/>
          <w:b/>
          <w:sz w:val="44"/>
          <w:szCs w:val="44"/>
        </w:rPr>
        <w:t xml:space="preserve">( </w:t>
      </w:r>
      <w:bookmarkStart w:id="14" w:name="OLE_LINK10"/>
      <w:bookmarkStart w:id="15" w:name="OLE_LINK11"/>
      <w:bookmarkStart w:id="16" w:name="OLE_LINK16"/>
      <w:bookmarkStart w:id="17" w:name="OLE_LINK17"/>
      <w:bookmarkStart w:id="18" w:name="OLE_LINK33"/>
      <w:r>
        <w:rPr>
          <w:rFonts w:hint="eastAsia" w:ascii="黑体" w:hAnsi="Arial" w:eastAsia="黑体" w:cs="Arial"/>
          <w:b/>
          <w:sz w:val="44"/>
          <w:szCs w:val="44"/>
        </w:rPr>
        <w:t>Farnborough Air Show</w:t>
      </w:r>
      <w:bookmarkEnd w:id="14"/>
      <w:bookmarkEnd w:id="15"/>
      <w:bookmarkEnd w:id="16"/>
      <w:bookmarkEnd w:id="17"/>
      <w:bookmarkEnd w:id="18"/>
      <w:r>
        <w:rPr>
          <w:rFonts w:hint="eastAsia" w:ascii="黑体" w:hAnsi="Arial" w:eastAsia="黑体" w:cs="Arial"/>
          <w:b/>
          <w:sz w:val="44"/>
          <w:szCs w:val="44"/>
        </w:rPr>
        <w:t>）</w:t>
      </w:r>
    </w:p>
    <w:p>
      <w:pPr>
        <w:spacing w:line="360" w:lineRule="auto"/>
        <w:ind w:firstLine="118" w:firstLineChars="49"/>
        <w:rPr>
          <w:rFonts w:hint="eastAsia" w:ascii="宋体" w:hAnsi="宋体" w:cs="宋体"/>
          <w:b/>
          <w:kern w:val="0"/>
        </w:rPr>
      </w:pPr>
    </w:p>
    <w:p>
      <w:pPr>
        <w:spacing w:line="360" w:lineRule="auto"/>
        <w:ind w:firstLine="120" w:firstLineChars="50"/>
        <w:rPr>
          <w:rFonts w:hint="eastAsia"/>
          <w:b/>
          <w:spacing w:val="8"/>
        </w:rPr>
      </w:pPr>
      <w:r>
        <w:rPr>
          <w:rFonts w:ascii="Arial" w:hAnsi="Arial" w:cs="Arial"/>
          <w:b/>
          <w:color w:val="000000"/>
        </w:rPr>
        <w:t>展会时间</w:t>
      </w:r>
      <w:r>
        <w:rPr>
          <w:rFonts w:hint="eastAsia"/>
          <w:b/>
          <w:spacing w:val="8"/>
        </w:rPr>
        <w:t>：</w:t>
      </w:r>
      <w:r>
        <w:rPr>
          <w:rFonts w:hint="eastAsia"/>
          <w:spacing w:val="8"/>
        </w:rPr>
        <w:t>2014年7月14-20日</w:t>
      </w:r>
    </w:p>
    <w:p>
      <w:pPr>
        <w:spacing w:line="360" w:lineRule="auto"/>
        <w:ind w:firstLine="120" w:firstLineChars="50"/>
        <w:rPr>
          <w:rFonts w:hint="eastAsia"/>
          <w:spacing w:val="8"/>
        </w:rPr>
      </w:pPr>
      <w:r>
        <w:rPr>
          <w:rFonts w:ascii="Arial" w:hAnsi="Arial" w:cs="Arial"/>
          <w:b/>
          <w:color w:val="000000"/>
        </w:rPr>
        <w:t>展会地点</w:t>
      </w:r>
      <w:r>
        <w:rPr>
          <w:rFonts w:hint="eastAsia"/>
          <w:b/>
          <w:spacing w:val="8"/>
        </w:rPr>
        <w:t>：</w:t>
      </w:r>
      <w:r>
        <w:rPr>
          <w:spacing w:val="8"/>
        </w:rPr>
        <w:t>范堡罗国际展览中心</w:t>
      </w:r>
    </w:p>
    <w:p>
      <w:pPr>
        <w:spacing w:line="360" w:lineRule="auto"/>
        <w:ind w:firstLine="120" w:firstLineChars="50"/>
        <w:rPr>
          <w:rFonts w:hint="eastAsia"/>
          <w:spacing w:val="8"/>
        </w:rPr>
      </w:pPr>
      <w:r>
        <w:rPr>
          <w:rFonts w:hint="eastAsia" w:ascii="Arial" w:hAnsi="Arial" w:cs="Arial"/>
          <w:b/>
          <w:color w:val="000000"/>
        </w:rPr>
        <w:t>参 展 商：</w:t>
      </w:r>
      <w:r>
        <w:rPr>
          <w:spacing w:val="8"/>
        </w:rPr>
        <w:t>1506</w:t>
      </w:r>
      <w:r>
        <w:rPr>
          <w:rFonts w:hint="eastAsia"/>
          <w:spacing w:val="8"/>
        </w:rPr>
        <w:t>家</w:t>
      </w:r>
    </w:p>
    <w:p>
      <w:pPr>
        <w:spacing w:line="360" w:lineRule="auto"/>
        <w:ind w:left="1432" w:leftChars="57" w:hanging="1295" w:hangingChars="539"/>
        <w:rPr>
          <w:rFonts w:hint="eastAsia"/>
          <w:spacing w:val="8"/>
        </w:rPr>
      </w:pPr>
      <w:r>
        <w:rPr>
          <w:rFonts w:hint="eastAsia" w:ascii="Arial" w:hAnsi="Arial" w:cs="Arial"/>
          <w:b/>
          <w:color w:val="000000"/>
        </w:rPr>
        <w:t>展会面积：</w:t>
      </w:r>
      <w:r>
        <w:rPr>
          <w:rFonts w:hint="eastAsia"/>
          <w:spacing w:val="8"/>
        </w:rPr>
        <w:t>120,000平方米</w:t>
      </w:r>
    </w:p>
    <w:p>
      <w:pPr>
        <w:spacing w:line="360" w:lineRule="auto"/>
        <w:ind w:left="1432" w:leftChars="57" w:hanging="1295" w:hangingChars="539"/>
        <w:rPr>
          <w:rFonts w:hint="eastAsia"/>
          <w:spacing w:val="8"/>
        </w:rPr>
      </w:pPr>
      <w:r>
        <w:rPr>
          <w:rFonts w:hint="eastAsia" w:ascii="Arial" w:hAnsi="Arial" w:cs="Arial"/>
          <w:b/>
          <w:color w:val="000000"/>
        </w:rPr>
        <w:t>专业观众：</w:t>
      </w:r>
      <w:r>
        <w:rPr>
          <w:spacing w:val="8"/>
        </w:rPr>
        <w:t>109,000</w:t>
      </w:r>
      <w:r>
        <w:rPr>
          <w:rFonts w:hint="eastAsia"/>
          <w:spacing w:val="8"/>
        </w:rPr>
        <w:t>名</w:t>
      </w:r>
    </w:p>
    <w:p>
      <w:pPr>
        <w:widowControl/>
        <w:shd w:val="clear" w:color="auto" w:fill="FEFEFE"/>
        <w:ind w:left="1307" w:leftChars="57" w:hanging="1170" w:hangingChars="487"/>
        <w:jc w:val="left"/>
        <w:rPr>
          <w:rFonts w:hint="eastAsia"/>
          <w:spacing w:val="8"/>
        </w:rPr>
      </w:pPr>
      <w:r>
        <w:rPr>
          <w:rFonts w:hint="eastAsia" w:ascii="Arial" w:hAnsi="Arial" w:cs="Arial"/>
          <w:b/>
          <w:color w:val="000000"/>
        </w:rPr>
        <w:t>展品范围：</w:t>
      </w:r>
      <w:r>
        <w:rPr>
          <w:rFonts w:hint="eastAsia"/>
          <w:spacing w:val="8"/>
        </w:rPr>
        <w:t xml:space="preserve">飞行器、导弹推进单元、机载电子装备及武器和导弹、火力装备、飞行控制和海军援助、机场设备、空中反击防御系统，相关研究开发项目等参展。战斗机、教练机、运输机、加油机、特种飞机、无人驾驶飞行器，直升机、飞行模拟器及训练设备，太空技术、军事航空与防务技术、防卫系统、推进系统、零配件、局部装配、原材料、电子登机和着陆系统设备、航空工具制造所需的机械设备及安装、维修设备和维修服务、机场技术、太空探索、卫星技术、无线通讯、综合运输系统等。  </w:t>
      </w:r>
    </w:p>
    <w:p>
      <w:pPr>
        <w:widowControl/>
        <w:adjustRightInd w:val="0"/>
        <w:ind w:left="1312" w:leftChars="57" w:hanging="1175" w:hangingChars="489"/>
        <w:jc w:val="left"/>
        <w:rPr>
          <w:rFonts w:hint="eastAsia"/>
          <w:spacing w:val="8"/>
        </w:rPr>
      </w:pPr>
      <w:r>
        <w:rPr>
          <w:rFonts w:ascii="Arial" w:hAnsi="Arial" w:cs="Arial"/>
          <w:b/>
          <w:color w:val="000000"/>
        </w:rPr>
        <w:t>展</w:t>
      </w:r>
      <w:r>
        <w:rPr>
          <w:rFonts w:hint="eastAsia" w:ascii="Arial" w:hAnsi="Arial" w:cs="Arial"/>
          <w:b/>
          <w:color w:val="000000"/>
        </w:rPr>
        <w:t>会简介：</w:t>
      </w:r>
      <w:r>
        <w:rPr>
          <w:rFonts w:hint="eastAsia"/>
          <w:spacing w:val="8"/>
        </w:rPr>
        <w:t>范堡罗航展由英国航空航天公司协会主办，两年一届。作为世界航空航天、军事装备以及国防科技领域的盛会，英国范堡罗航空航天展览会为参展商提供了展示最新航空航天及军事装备科研产品的场所，为前来参观的世界各国客商提供了专业技术交流与贸易洽谈的良机。  </w:t>
      </w:r>
      <w:r>
        <w:rPr>
          <w:rFonts w:hint="eastAsia"/>
          <w:spacing w:val="8"/>
        </w:rPr>
        <w:br/>
      </w:r>
    </w:p>
    <w:p>
      <w:pPr>
        <w:spacing w:line="360" w:lineRule="auto"/>
        <w:ind w:firstLine="220" w:firstLineChars="50"/>
        <w:jc w:val="left"/>
        <w:rPr>
          <w:rFonts w:hint="eastAsia" w:ascii="黑体" w:hAnsi="Arial" w:eastAsia="黑体" w:cs="Arial"/>
          <w:b/>
          <w:sz w:val="44"/>
          <w:szCs w:val="44"/>
        </w:rPr>
      </w:pPr>
      <w:bookmarkStart w:id="19" w:name="OLE_LINK26"/>
      <w:bookmarkStart w:id="20" w:name="OLE_LINK27"/>
      <w:bookmarkStart w:id="21" w:name="OLE_LINK28"/>
      <w:bookmarkStart w:id="22" w:name="OLE_LINK29"/>
      <w:bookmarkStart w:id="23" w:name="OLE_LINK30"/>
      <w:bookmarkEnd w:id="19"/>
      <w:bookmarkEnd w:id="20"/>
      <w:bookmarkEnd w:id="21"/>
      <w:bookmarkEnd w:id="22"/>
      <w:bookmarkEnd w:id="23"/>
    </w:p>
    <w:p>
      <w:pPr>
        <w:spacing w:line="360" w:lineRule="auto"/>
        <w:ind w:firstLine="220" w:firstLineChars="50"/>
        <w:jc w:val="left"/>
        <w:rPr>
          <w:rFonts w:hint="eastAsia" w:ascii="黑体" w:hAnsi="Arial" w:eastAsia="黑体" w:cs="Arial"/>
          <w:b/>
          <w:sz w:val="44"/>
          <w:szCs w:val="44"/>
        </w:rPr>
      </w:pPr>
    </w:p>
    <w:sectPr>
      <w:headerReference r:id="rId4" w:type="default"/>
      <w:footerReference r:id="rId5" w:type="default"/>
      <w:footerReference r:id="rId6" w:type="even"/>
      <w:type w:val="nextColumn"/>
      <w:pgSz w:w="11907" w:h="16840"/>
      <w:pgMar w:top="1588" w:right="1418" w:bottom="1418" w:left="1418" w:header="0" w:footer="0" w:gutter="0"/>
      <w:cols w:space="720" w:num="1"/>
      <w:docGrid w:type="linesAndChar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altName w:val="黑体"/>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体">
    <w:altName w:val="宋体"/>
    <w:panose1 w:val="00000000000000000000"/>
    <w:charset w:val="86"/>
    <w:family w:val="roman"/>
    <w:pitch w:val="default"/>
    <w:sig w:usb0="00000001" w:usb1="080E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360" w:lineRule="auto"/>
      <w:rPr>
        <w:rFonts w:hint="eastAsia"/>
      </w:rPr>
    </w:pPr>
    <w:r>
      <w:rPr>
        <w:rFonts w:hint="eastAsia"/>
      </w:rPr>
      <w:t>联 系 人：付媛媛、徐松涛</w:t>
    </w:r>
  </w:p>
  <w:p>
    <w:pPr>
      <w:spacing w:line="360" w:lineRule="auto"/>
      <w:rPr>
        <w:rFonts w:hint="eastAsia"/>
      </w:rPr>
    </w:pPr>
    <w:r>
      <w:rPr>
        <w:rFonts w:hint="eastAsia"/>
      </w:rPr>
      <w:t>电    话：010-8351 2835   传    真：010-6354 7597/7531</w:t>
    </w:r>
  </w:p>
  <w:p>
    <w:pPr>
      <w:spacing w:line="360" w:lineRule="auto"/>
      <w:rPr>
        <w:rFonts w:hint="eastAsia"/>
      </w:rPr>
    </w:pPr>
    <w:r>
      <w:rPr>
        <w:rFonts w:hint="eastAsia"/>
      </w:rPr>
      <w:t>邮    件： fionafu@northexpo.com.cn</w:t>
    </w:r>
  </w:p>
  <w:p>
    <w:pPr>
      <w:spacing w:line="360" w:lineRule="auto"/>
      <w:rPr>
        <w:rFonts w:hint="eastAsia"/>
      </w:rPr>
    </w:pPr>
    <w:r>
      <w:rPr>
        <w:rFonts w:hint="eastAsia"/>
      </w:rPr>
      <w:t>公司地址：北京市西城区菜园街1号中环假日酒店写字楼1102室</w:t>
    </w: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pPr>
  </w:p>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framePr w:wrap="around" w:hAnchor="margin" w:vAnchor="text" w:xAlign="center" w:y="1"/>
      <w:rPr>
        <w:rStyle w:val="14"/>
      </w:rPr>
    </w:pPr>
    <w:r>
      <w:fldChar w:fldCharType="begin"/>
    </w:r>
    <w:r>
      <w:rPr>
        <w:rStyle w:val="14"/>
      </w:rPr>
      <w:instrText xml:space="preserve">PAGE  </w:instrText>
    </w:r>
    <w:r>
      <w:fldChar w:fldCharType="separate"/>
    </w:r>
    <w:r>
      <w:fldChar w:fldCharType="end"/>
    </w:r>
  </w:p>
  <w:p>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rPr>
        <w:rFonts w:hint="eastAsia" w:eastAsia="华文中宋"/>
        <w:b w:val="0"/>
        <w:color w:val="FF0000"/>
        <w:sz w:val="80"/>
        <w:szCs w:val="80"/>
      </w:rPr>
    </w:pPr>
  </w:p>
  <w:p>
    <w:pPr>
      <w:pStyle w:val="3"/>
      <w:rPr>
        <w:rFonts w:hint="eastAsia" w:eastAsia="华文中宋"/>
        <w:b w:val="0"/>
        <w:color w:val="FF0000"/>
        <w:sz w:val="80"/>
        <w:szCs w:val="80"/>
      </w:rPr>
    </w:pPr>
    <w:r>
      <w:rPr>
        <w:rFonts w:hint="eastAsia" w:eastAsia="华文中宋"/>
        <w:b w:val="0"/>
        <w:color w:val="FF0000"/>
        <w:sz w:val="80"/>
        <w:szCs w:val="80"/>
      </w:rPr>
      <w:t>中国北方工业公司</w:t>
    </w:r>
  </w:p>
  <w:p>
    <w:pPr>
      <w:pStyle w:val="3"/>
      <w:rPr>
        <w:rFonts w:eastAsia="华文中宋"/>
        <w:b w:val="0"/>
        <w:color w:val="FF0000"/>
        <w:sz w:val="56"/>
        <w:szCs w:val="56"/>
      </w:rPr>
    </w:pPr>
    <w:r>
      <w:rPr>
        <w:rFonts w:eastAsia="华文中宋"/>
        <w:b w:val="0"/>
        <w:color w:val="FF0000"/>
        <w:w w:val="100"/>
        <w:kern w:val="2"/>
        <w:sz w:val="56"/>
        <w:szCs w:val="56"/>
        <w:lang w:bidi="ar-SA"/>
      </w:rPr>
      <w:pict>
        <v:line id="直线 1025" o:spid="_x0000_s1025" style="position:absolute;left:0;margin-left:-4.5pt;margin-top:54.55pt;height:0.05pt;width:468pt;rotation:0f;z-index:251658240;" o:ole="f" fillcolor="#FFFFFF" filled="f" o:preferrelative="t" stroked="t" coordsize="21600,21600">
          <v:fill on="f" color2="#FFFFFF" focus="0%"/>
          <v:stroke weight="3pt" color="#FF0000" color2="#FFFFFF" miterlimit="2"/>
          <v:imagedata gain="65536f" blacklevel="0f" gamma="0"/>
          <o:lock v:ext="edit" position="f" selection="f" grouping="f" rotation="f" cropping="f" text="f" aspectratio="f"/>
        </v:line>
      </w:pict>
    </w:r>
    <w:r>
      <w:rPr>
        <w:rFonts w:hint="eastAsia" w:eastAsia="华文中宋"/>
        <w:b w:val="0"/>
        <w:color w:val="FF0000"/>
        <w:sz w:val="56"/>
        <w:szCs w:val="56"/>
      </w:rPr>
      <w:t>北方国际展览有限公司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efaultTabStop w:val="425"/>
  <w:drawingGridHorizontalSpacing w:val="120"/>
  <w:drawingGridVerticalSpacing w:val="163"/>
  <w:displayHorizontalDrawingGridEvery w:val="2"/>
  <w:displayVerticalDrawingGridEvery w:val="2"/>
  <w:characterSpacingControl w:val="compressPunctuation"/>
  <w:compat>
    <w:spaceForUL/>
    <w:balanceSingleByteDoubleByteWidth/>
    <w:doNotLeaveBackslashAlone/>
    <w:ulTrailSpace/>
    <w:doNotExpandShiftReturn/>
    <w:shapeLayoutLikeWW8/>
    <w:alignTablesRowByRow/>
    <w:doNotUseHTMLParagraphAutoSpacing/>
    <w:useWord97LineBreakRules/>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kern w:val="2"/>
      <w:sz w:val="24"/>
      <w:lang w:val="en-US" w:eastAsia="zh-CN" w:bidi="ar-SA"/>
    </w:rPr>
  </w:style>
  <w:style w:type="character" w:default="1" w:styleId="13">
    <w:name w:val="Default Paragraph Font"/>
  </w:style>
  <w:style w:type="paragraph" w:styleId="2">
    <w:name w:val="annotation text"/>
    <w:basedOn w:val="1"/>
    <w:pPr>
      <w:jc w:val="left"/>
    </w:pPr>
    <w:rPr>
      <w:sz w:val="21"/>
    </w:rPr>
  </w:style>
  <w:style w:type="paragraph" w:styleId="3">
    <w:name w:val="Body Text"/>
    <w:basedOn w:val="1"/>
    <w:pPr>
      <w:jc w:val="distribute"/>
    </w:pPr>
    <w:rPr>
      <w:b/>
      <w:w w:val="90"/>
      <w:sz w:val="94"/>
    </w:rPr>
  </w:style>
  <w:style w:type="paragraph" w:styleId="4">
    <w:name w:val="Body Text Indent"/>
    <w:basedOn w:val="1"/>
    <w:pPr>
      <w:ind w:firstLine="420"/>
    </w:pPr>
  </w:style>
  <w:style w:type="paragraph" w:styleId="5">
    <w:name w:val="Plain Text"/>
    <w:basedOn w:val="1"/>
    <w:rPr>
      <w:rFonts w:ascii="宋体" w:hAnsi="Courier New"/>
      <w:sz w:val="21"/>
    </w:rPr>
  </w:style>
  <w:style w:type="paragraph" w:styleId="6">
    <w:name w:val="Date"/>
    <w:basedOn w:val="1"/>
    <w:next w:val="1"/>
    <w:rPr>
      <w:rFonts w:eastAsia="仿宋体"/>
      <w:sz w:val="32"/>
    </w:rPr>
  </w:style>
  <w:style w:type="paragraph" w:styleId="7">
    <w:name w:val="Body Text Indent 2"/>
    <w:basedOn w:val="1"/>
    <w:pPr>
      <w:snapToGrid w:val="0"/>
      <w:spacing w:line="300" w:lineRule="auto"/>
      <w:ind w:left="480"/>
    </w:pPr>
    <w:rPr>
      <w:sz w:val="30"/>
    </w:rPr>
  </w:style>
  <w:style w:type="paragraph" w:styleId="8">
    <w:name w:val="批注框文本"/>
    <w:basedOn w:val="1"/>
    <w:rPr>
      <w:sz w:val="18"/>
      <w:szCs w:val="18"/>
    </w:rPr>
  </w:style>
  <w:style w:type="paragraph" w:styleId="9">
    <w:name w:val="footer"/>
    <w:basedOn w:val="1"/>
    <w:link w:val="17"/>
    <w:pPr>
      <w:tabs>
        <w:tab w:val="center" w:pos="4153"/>
        <w:tab w:val="right" w:pos="8306"/>
      </w:tabs>
      <w:snapToGrid w:val="0"/>
      <w:jc w:val="left"/>
    </w:pPr>
    <w:rPr>
      <w:kern w:val="2"/>
      <w:sz w:val="18"/>
    </w:rPr>
  </w:style>
  <w:style w:type="paragraph" w:styleId="10">
    <w:name w:val="header"/>
    <w:basedOn w:val="1"/>
    <w:link w:val="18"/>
    <w:pPr>
      <w:pBdr>
        <w:bottom w:val="single" w:color="auto" w:sz="6" w:space="1"/>
      </w:pBdr>
      <w:tabs>
        <w:tab w:val="center" w:pos="4153"/>
        <w:tab w:val="right" w:pos="8306"/>
      </w:tabs>
      <w:snapToGrid w:val="0"/>
      <w:jc w:val="center"/>
    </w:pPr>
    <w:rPr>
      <w:kern w:val="2"/>
      <w:sz w:val="18"/>
    </w:rPr>
  </w:style>
  <w:style w:type="paragraph" w:styleId="11">
    <w:name w:val="Body Text 2"/>
    <w:basedOn w:val="1"/>
    <w:pPr>
      <w:spacing w:line="400" w:lineRule="atLeast"/>
    </w:pPr>
    <w:rPr>
      <w:rFonts w:ascii="仿宋_GB2312" w:eastAsia="仿宋_GB2312"/>
      <w:sz w:val="32"/>
    </w:rPr>
  </w:style>
  <w:style w:type="paragraph" w:styleId="12">
    <w:name w:val="HTML Address"/>
    <w:basedOn w:val="1"/>
    <w:pPr>
      <w:widowControl/>
      <w:spacing w:before="100" w:beforeAutospacing="1" w:after="100" w:afterAutospacing="1"/>
      <w:jc w:val="left"/>
    </w:pPr>
    <w:rPr>
      <w:rFonts w:ascii="宋体" w:hAnsi="宋体" w:cs="宋体"/>
      <w:kern w:val="0"/>
      <w:szCs w:val="24"/>
    </w:rPr>
  </w:style>
  <w:style w:type="character" w:styleId="14">
    <w:name w:val="page number"/>
    <w:basedOn w:val="13"/>
    <w:rPr/>
  </w:style>
  <w:style w:type="character" w:styleId="15">
    <w:name w:val="Hyperlink"/>
    <w:basedOn w:val="13"/>
    <w:rPr>
      <w:color w:val="0000FF"/>
      <w:u w:val="single"/>
    </w:rPr>
  </w:style>
  <w:style w:type="character" w:styleId="16">
    <w:name w:val="annotation reference"/>
    <w:basedOn w:val="13"/>
    <w:rPr>
      <w:sz w:val="21"/>
    </w:rPr>
  </w:style>
  <w:style w:type="character" w:customStyle="1" w:styleId="17">
    <w:name w:val=" Char Char1"/>
    <w:basedOn w:val="13"/>
    <w:link w:val="9"/>
    <w:semiHidden/>
    <w:rPr>
      <w:kern w:val="2"/>
      <w:sz w:val="18"/>
    </w:rPr>
  </w:style>
  <w:style w:type="character" w:customStyle="1" w:styleId="18">
    <w:name w:val=" Char Char"/>
    <w:basedOn w:val="13"/>
    <w:link w:val="10"/>
    <w:semiHidden/>
    <w:rPr>
      <w:kern w:val="2"/>
      <w:sz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北方展览广告公司</Company>
  <Pages>1</Pages>
  <Words>521</Words>
  <Characters>2976</Characters>
  <Lines>24</Lines>
  <Paragraphs>6</Paragraphs>
  <ScaleCrop>false</ScaleCrop>
  <LinksUpToDate>false</LinksUpToDate>
  <CharactersWithSpaces>3491</CharactersWithSpaces>
  <Application>WPS Office 个人版_9.1.0.4249</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2013-11-01T08:01:00Z</dcterms:created>
  <dc:creator>苏利忠</dc:creator>
  <cp:lastModifiedBy>Administrator</cp:lastModifiedBy>
  <cp:lastPrinted>2013-09-09T05:38:00Z</cp:lastPrinted>
  <dcterms:modified xsi:type="dcterms:W3CDTF">2013-11-01T08:03:42Z</dcterms:modified>
  <dc:title>                          </dc:title>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