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46" w:rsidRPr="00D31D73" w:rsidRDefault="00211046" w:rsidP="00F32421">
      <w:pPr>
        <w:spacing w:line="320" w:lineRule="exact"/>
        <w:rPr>
          <w:rFonts w:ascii="黑体" w:eastAsia="黑体"/>
          <w:b/>
          <w:sz w:val="30"/>
          <w:szCs w:val="30"/>
        </w:rPr>
      </w:pPr>
      <w:bookmarkStart w:id="0" w:name="_Toc149493155"/>
    </w:p>
    <w:p w:rsidR="00804419" w:rsidRPr="00D31D73" w:rsidRDefault="00804419" w:rsidP="00F32421">
      <w:pPr>
        <w:spacing w:line="320" w:lineRule="exact"/>
        <w:rPr>
          <w:rFonts w:ascii="仿宋_GB2312" w:eastAsia="仿宋_GB2312"/>
          <w:b/>
          <w:sz w:val="32"/>
          <w:szCs w:val="32"/>
        </w:rPr>
      </w:pPr>
      <w:r w:rsidRPr="00D31D73">
        <w:rPr>
          <w:rFonts w:ascii="仿宋_GB2312" w:eastAsia="仿宋_GB2312" w:hint="eastAsia"/>
          <w:b/>
          <w:sz w:val="32"/>
          <w:szCs w:val="32"/>
        </w:rPr>
        <w:t>附件1</w:t>
      </w:r>
    </w:p>
    <w:p w:rsidR="00804419" w:rsidRPr="00D31D73" w:rsidRDefault="00804419" w:rsidP="00804419">
      <w:pPr>
        <w:jc w:val="center"/>
        <w:rPr>
          <w:rFonts w:ascii="黑体" w:eastAsia="黑体"/>
          <w:b/>
          <w:sz w:val="36"/>
          <w:szCs w:val="36"/>
        </w:rPr>
      </w:pPr>
    </w:p>
    <w:p w:rsidR="00EF66A1" w:rsidRPr="00D31D73" w:rsidRDefault="00EF66A1" w:rsidP="00EF66A1">
      <w:pPr>
        <w:jc w:val="center"/>
        <w:rPr>
          <w:rFonts w:ascii="黑体" w:eastAsia="黑体"/>
          <w:b/>
          <w:sz w:val="48"/>
          <w:szCs w:val="48"/>
        </w:rPr>
      </w:pPr>
    </w:p>
    <w:p w:rsidR="00211046" w:rsidRPr="00D31D73" w:rsidRDefault="00211046" w:rsidP="00211046">
      <w:pPr>
        <w:spacing w:line="800" w:lineRule="exact"/>
        <w:jc w:val="center"/>
        <w:rPr>
          <w:rFonts w:ascii="仿宋_GB2312" w:eastAsia="仿宋_GB2312"/>
          <w:b/>
          <w:sz w:val="44"/>
          <w:szCs w:val="44"/>
        </w:rPr>
      </w:pPr>
      <w:r w:rsidRPr="00D31D73">
        <w:rPr>
          <w:rFonts w:ascii="仿宋_GB2312" w:eastAsia="仿宋_GB2312" w:hint="eastAsia"/>
          <w:b/>
          <w:sz w:val="44"/>
          <w:szCs w:val="44"/>
        </w:rPr>
        <w:t>中国航天科技集团公司卫星应用研究院</w:t>
      </w:r>
    </w:p>
    <w:p w:rsidR="00804419" w:rsidRPr="00D31D73" w:rsidRDefault="00F62B4D" w:rsidP="00211046">
      <w:pPr>
        <w:spacing w:line="800" w:lineRule="exact"/>
        <w:jc w:val="center"/>
        <w:rPr>
          <w:rFonts w:ascii="仿宋_GB2312" w:eastAsia="仿宋_GB2312"/>
          <w:b/>
          <w:sz w:val="44"/>
          <w:szCs w:val="44"/>
        </w:rPr>
      </w:pPr>
      <w:r w:rsidRPr="00D31D73">
        <w:rPr>
          <w:rFonts w:ascii="仿宋_GB2312" w:eastAsia="仿宋_GB2312" w:hint="eastAsia"/>
          <w:b/>
          <w:sz w:val="44"/>
          <w:szCs w:val="44"/>
        </w:rPr>
        <w:t>2012年度</w:t>
      </w:r>
      <w:r w:rsidR="00E658B5">
        <w:rPr>
          <w:rFonts w:ascii="仿宋_GB2312" w:eastAsia="仿宋_GB2312" w:hint="eastAsia"/>
          <w:b/>
          <w:sz w:val="44"/>
          <w:szCs w:val="44"/>
        </w:rPr>
        <w:t>通信</w:t>
      </w:r>
      <w:r w:rsidR="00211046" w:rsidRPr="00D31D73">
        <w:rPr>
          <w:rFonts w:ascii="仿宋_GB2312" w:eastAsia="仿宋_GB2312" w:hint="eastAsia"/>
          <w:b/>
          <w:sz w:val="44"/>
          <w:szCs w:val="44"/>
        </w:rPr>
        <w:t>领域</w:t>
      </w:r>
      <w:r w:rsidR="00327719" w:rsidRPr="00D31D73">
        <w:rPr>
          <w:rFonts w:ascii="仿宋_GB2312" w:eastAsia="仿宋_GB2312" w:hint="eastAsia"/>
          <w:b/>
          <w:sz w:val="44"/>
          <w:szCs w:val="44"/>
        </w:rPr>
        <w:t>创新</w:t>
      </w:r>
      <w:r w:rsidR="00251344" w:rsidRPr="00D31D73">
        <w:rPr>
          <w:rFonts w:ascii="仿宋_GB2312" w:eastAsia="仿宋_GB2312" w:hint="eastAsia"/>
          <w:b/>
          <w:sz w:val="44"/>
          <w:szCs w:val="44"/>
        </w:rPr>
        <w:t>基金</w:t>
      </w:r>
      <w:r w:rsidR="00211046" w:rsidRPr="00D31D73">
        <w:rPr>
          <w:rFonts w:ascii="仿宋_GB2312" w:eastAsia="仿宋_GB2312" w:hint="eastAsia"/>
          <w:b/>
          <w:sz w:val="44"/>
          <w:szCs w:val="44"/>
        </w:rPr>
        <w:t>指南</w:t>
      </w:r>
    </w:p>
    <w:p w:rsidR="00804419" w:rsidRPr="00D31D73" w:rsidRDefault="00804419" w:rsidP="00804419">
      <w:pPr>
        <w:jc w:val="center"/>
        <w:rPr>
          <w:rFonts w:ascii="黑体" w:eastAsia="黑体"/>
          <w:b/>
          <w:sz w:val="36"/>
          <w:szCs w:val="36"/>
        </w:rPr>
      </w:pPr>
    </w:p>
    <w:p w:rsidR="00804419" w:rsidRPr="001A6960" w:rsidRDefault="00804419" w:rsidP="00804419">
      <w:pPr>
        <w:jc w:val="center"/>
        <w:rPr>
          <w:rFonts w:ascii="黑体" w:eastAsia="黑体"/>
          <w:b/>
          <w:sz w:val="36"/>
          <w:szCs w:val="36"/>
        </w:rPr>
      </w:pPr>
    </w:p>
    <w:p w:rsidR="00804419" w:rsidRPr="00D31D73" w:rsidRDefault="00804419" w:rsidP="00804419">
      <w:pPr>
        <w:jc w:val="center"/>
        <w:rPr>
          <w:rFonts w:ascii="黑体" w:eastAsia="黑体"/>
          <w:b/>
          <w:sz w:val="36"/>
          <w:szCs w:val="36"/>
        </w:rPr>
      </w:pPr>
    </w:p>
    <w:p w:rsidR="00804419" w:rsidRPr="00D31D73" w:rsidRDefault="00804419" w:rsidP="00804419">
      <w:pPr>
        <w:jc w:val="center"/>
        <w:rPr>
          <w:rFonts w:ascii="黑体" w:eastAsia="黑体"/>
          <w:b/>
          <w:sz w:val="36"/>
          <w:szCs w:val="36"/>
        </w:rPr>
      </w:pPr>
    </w:p>
    <w:p w:rsidR="00804419" w:rsidRPr="001B71EE" w:rsidRDefault="00804419" w:rsidP="00804419">
      <w:pPr>
        <w:jc w:val="center"/>
        <w:rPr>
          <w:rFonts w:ascii="黑体" w:eastAsia="黑体"/>
          <w:b/>
          <w:sz w:val="36"/>
          <w:szCs w:val="36"/>
        </w:rPr>
      </w:pPr>
    </w:p>
    <w:p w:rsidR="00804419" w:rsidRPr="00D31D73" w:rsidRDefault="00804419" w:rsidP="00804419">
      <w:pPr>
        <w:jc w:val="center"/>
        <w:rPr>
          <w:rFonts w:ascii="黑体" w:eastAsia="黑体"/>
          <w:b/>
          <w:sz w:val="36"/>
          <w:szCs w:val="36"/>
        </w:rPr>
      </w:pPr>
    </w:p>
    <w:p w:rsidR="00804419" w:rsidRPr="00D31D73" w:rsidRDefault="00804419" w:rsidP="00804419">
      <w:pPr>
        <w:jc w:val="center"/>
        <w:rPr>
          <w:rFonts w:ascii="黑体" w:eastAsia="黑体"/>
          <w:b/>
          <w:sz w:val="36"/>
          <w:szCs w:val="36"/>
        </w:rPr>
      </w:pPr>
    </w:p>
    <w:p w:rsidR="00804419" w:rsidRPr="00D31D73" w:rsidRDefault="00804419" w:rsidP="00804419">
      <w:pPr>
        <w:jc w:val="center"/>
        <w:rPr>
          <w:rFonts w:ascii="黑体" w:eastAsia="黑体"/>
          <w:b/>
          <w:sz w:val="36"/>
          <w:szCs w:val="36"/>
        </w:rPr>
      </w:pPr>
    </w:p>
    <w:p w:rsidR="00804419" w:rsidRPr="00D31D73" w:rsidRDefault="00804419" w:rsidP="00804419">
      <w:pPr>
        <w:jc w:val="center"/>
        <w:rPr>
          <w:rFonts w:ascii="黑体" w:eastAsia="黑体"/>
          <w:b/>
          <w:sz w:val="36"/>
          <w:szCs w:val="36"/>
        </w:rPr>
      </w:pPr>
    </w:p>
    <w:p w:rsidR="00804419" w:rsidRPr="00D31D73" w:rsidRDefault="00804419" w:rsidP="00804419">
      <w:pPr>
        <w:jc w:val="center"/>
        <w:rPr>
          <w:rFonts w:ascii="黑体" w:eastAsia="黑体"/>
          <w:b/>
          <w:sz w:val="36"/>
          <w:szCs w:val="36"/>
        </w:rPr>
      </w:pPr>
    </w:p>
    <w:p w:rsidR="00804419" w:rsidRPr="00D31D73" w:rsidRDefault="00804419" w:rsidP="00804419">
      <w:pPr>
        <w:jc w:val="center"/>
        <w:rPr>
          <w:rFonts w:ascii="黑体" w:eastAsia="黑体"/>
          <w:b/>
          <w:sz w:val="36"/>
          <w:szCs w:val="36"/>
        </w:rPr>
      </w:pPr>
    </w:p>
    <w:p w:rsidR="00804419" w:rsidRPr="00D31D73" w:rsidRDefault="00804419" w:rsidP="00804419">
      <w:pPr>
        <w:jc w:val="center"/>
        <w:rPr>
          <w:rFonts w:ascii="黑体" w:eastAsia="黑体"/>
          <w:b/>
          <w:sz w:val="36"/>
          <w:szCs w:val="36"/>
        </w:rPr>
      </w:pPr>
    </w:p>
    <w:p w:rsidR="00804419" w:rsidRPr="00D31D73" w:rsidRDefault="00804419" w:rsidP="00804419">
      <w:pPr>
        <w:jc w:val="center"/>
        <w:rPr>
          <w:rFonts w:ascii="黑体" w:eastAsia="黑体"/>
          <w:b/>
          <w:sz w:val="36"/>
          <w:szCs w:val="36"/>
        </w:rPr>
      </w:pPr>
    </w:p>
    <w:p w:rsidR="00804419" w:rsidRPr="00D31D73" w:rsidRDefault="00102C1E" w:rsidP="00804419">
      <w:pPr>
        <w:jc w:val="center"/>
        <w:rPr>
          <w:rFonts w:ascii="仿宋_GB2312" w:eastAsia="仿宋_GB2312"/>
          <w:b/>
          <w:sz w:val="32"/>
          <w:szCs w:val="32"/>
        </w:rPr>
      </w:pPr>
      <w:r w:rsidRPr="00D31D73">
        <w:rPr>
          <w:rFonts w:ascii="仿宋_GB2312" w:eastAsia="仿宋_GB2312" w:hint="eastAsia"/>
          <w:b/>
          <w:sz w:val="32"/>
          <w:szCs w:val="32"/>
        </w:rPr>
        <w:t>中国</w:t>
      </w:r>
      <w:r w:rsidR="00671F59" w:rsidRPr="00D31D73">
        <w:rPr>
          <w:rFonts w:ascii="仿宋_GB2312" w:eastAsia="仿宋_GB2312" w:hint="eastAsia"/>
          <w:b/>
          <w:sz w:val="32"/>
          <w:szCs w:val="32"/>
        </w:rPr>
        <w:t>航天科技集团公司</w:t>
      </w:r>
      <w:r w:rsidR="00262D72" w:rsidRPr="00D31D73">
        <w:rPr>
          <w:rFonts w:ascii="仿宋_GB2312" w:eastAsia="仿宋_GB2312" w:hint="eastAsia"/>
          <w:b/>
          <w:sz w:val="32"/>
          <w:szCs w:val="32"/>
        </w:rPr>
        <w:t>卫星应用研究院</w:t>
      </w:r>
    </w:p>
    <w:p w:rsidR="00710648" w:rsidRPr="00D31D73" w:rsidRDefault="00AA4891" w:rsidP="00804419">
      <w:pPr>
        <w:jc w:val="center"/>
        <w:rPr>
          <w:rFonts w:ascii="仿宋_GB2312" w:eastAsia="仿宋_GB2312"/>
          <w:b/>
          <w:sz w:val="32"/>
          <w:szCs w:val="32"/>
        </w:rPr>
        <w:sectPr w:rsidR="00710648" w:rsidRPr="00D31D73" w:rsidSect="00A07885">
          <w:footerReference w:type="even" r:id="rId8"/>
          <w:footerReference w:type="default" r:id="rId9"/>
          <w:pgSz w:w="11906" w:h="16838" w:code="9"/>
          <w:pgMar w:top="1440" w:right="1418" w:bottom="1440" w:left="1418" w:header="851" w:footer="992" w:gutter="0"/>
          <w:pgNumType w:start="1"/>
          <w:cols w:space="425"/>
          <w:docGrid w:type="lines" w:linePitch="312"/>
        </w:sectPr>
      </w:pPr>
      <w:r w:rsidRPr="00D31D73">
        <w:rPr>
          <w:rFonts w:ascii="仿宋_GB2312" w:eastAsia="仿宋_GB2312" w:hint="eastAsia"/>
          <w:b/>
          <w:sz w:val="32"/>
          <w:szCs w:val="32"/>
        </w:rPr>
        <w:t>二○一二年</w:t>
      </w:r>
      <w:r w:rsidR="0019656E">
        <w:rPr>
          <w:rFonts w:ascii="仿宋_GB2312" w:eastAsia="仿宋_GB2312" w:hint="eastAsia"/>
          <w:b/>
          <w:sz w:val="32"/>
          <w:szCs w:val="32"/>
        </w:rPr>
        <w:t>六</w:t>
      </w:r>
      <w:r w:rsidR="00211046" w:rsidRPr="00D31D73">
        <w:rPr>
          <w:rFonts w:ascii="仿宋_GB2312" w:eastAsia="仿宋_GB2312" w:hint="eastAsia"/>
          <w:b/>
          <w:sz w:val="32"/>
          <w:szCs w:val="32"/>
        </w:rPr>
        <w:t>月</w:t>
      </w:r>
    </w:p>
    <w:p w:rsidR="00804419" w:rsidRPr="00D31D73" w:rsidRDefault="0025455A" w:rsidP="00804419">
      <w:pPr>
        <w:pStyle w:val="2"/>
        <w:rPr>
          <w:rFonts w:ascii="黑体"/>
        </w:rPr>
      </w:pPr>
      <w:r w:rsidRPr="00D31D73">
        <w:rPr>
          <w:rFonts w:ascii="黑体" w:hint="eastAsia"/>
        </w:rPr>
        <w:lastRenderedPageBreak/>
        <w:t>一、基金</w:t>
      </w:r>
      <w:r w:rsidR="00804419" w:rsidRPr="00D31D73">
        <w:rPr>
          <w:rFonts w:ascii="黑体" w:hint="eastAsia"/>
        </w:rPr>
        <w:t>概述</w:t>
      </w:r>
    </w:p>
    <w:p w:rsidR="008423E3" w:rsidRPr="008423E3" w:rsidRDefault="008423E3" w:rsidP="008423E3">
      <w:pPr>
        <w:ind w:firstLineChars="200" w:firstLine="600"/>
        <w:rPr>
          <w:rFonts w:ascii="仿宋_GB2312" w:eastAsia="仿宋_GB2312"/>
          <w:sz w:val="30"/>
          <w:szCs w:val="30"/>
        </w:rPr>
      </w:pPr>
      <w:r w:rsidRPr="008423E3">
        <w:rPr>
          <w:rFonts w:ascii="仿宋_GB2312" w:eastAsia="仿宋_GB2312" w:hint="eastAsia"/>
          <w:sz w:val="30"/>
          <w:szCs w:val="30"/>
        </w:rPr>
        <w:t>近年来，通信技术的迅猛发展促使卫星应用呈现出日新月异、蒸蒸日上的新面貌。</w:t>
      </w:r>
      <w:r w:rsidRPr="00870ECD">
        <w:rPr>
          <w:rFonts w:ascii="仿宋_GB2312" w:eastAsia="仿宋_GB2312" w:hint="eastAsia"/>
          <w:sz w:val="30"/>
          <w:szCs w:val="30"/>
        </w:rPr>
        <w:t>抗干扰通信技术、高速数据传输技术、组网技术、新型通信部组件技术</w:t>
      </w:r>
      <w:r w:rsidRPr="008423E3">
        <w:rPr>
          <w:rFonts w:ascii="仿宋_GB2312" w:eastAsia="仿宋_GB2312" w:hint="eastAsia"/>
          <w:sz w:val="30"/>
          <w:szCs w:val="30"/>
        </w:rPr>
        <w:t>已广泛应用于航天、航空、航海、电信、电力、民政、渔业等众多</w:t>
      </w:r>
      <w:r w:rsidR="00FD1B13">
        <w:rPr>
          <w:rFonts w:ascii="仿宋_GB2312" w:eastAsia="仿宋_GB2312" w:hint="eastAsia"/>
          <w:sz w:val="30"/>
          <w:szCs w:val="30"/>
        </w:rPr>
        <w:t>领域</w:t>
      </w:r>
      <w:r w:rsidRPr="008423E3">
        <w:rPr>
          <w:rFonts w:ascii="仿宋_GB2312" w:eastAsia="仿宋_GB2312" w:hint="eastAsia"/>
          <w:sz w:val="30"/>
          <w:szCs w:val="30"/>
        </w:rPr>
        <w:t>。</w:t>
      </w:r>
    </w:p>
    <w:p w:rsidR="008423E3" w:rsidRPr="00870ECD" w:rsidRDefault="008423E3" w:rsidP="008423E3">
      <w:pPr>
        <w:ind w:firstLineChars="200" w:firstLine="600"/>
        <w:rPr>
          <w:rFonts w:ascii="仿宋_GB2312" w:eastAsia="仿宋_GB2312"/>
          <w:sz w:val="30"/>
          <w:szCs w:val="30"/>
        </w:rPr>
      </w:pPr>
      <w:r w:rsidRPr="008423E3">
        <w:rPr>
          <w:rFonts w:ascii="仿宋_GB2312" w:eastAsia="仿宋_GB2312" w:hint="eastAsia"/>
          <w:sz w:val="30"/>
          <w:szCs w:val="30"/>
        </w:rPr>
        <w:t>卫星应用研究院作为中国航天科技集团公司卫星应用领域总体单位，具有天地一体化优势，为加强创新性基础研究和前瞻性探索，</w:t>
      </w:r>
      <w:r w:rsidRPr="00891A01">
        <w:rPr>
          <w:rFonts w:ascii="仿宋_GB2312" w:eastAsia="仿宋_GB2312" w:hint="eastAsia"/>
          <w:sz w:val="30"/>
          <w:szCs w:val="30"/>
        </w:rPr>
        <w:t>推动我国通信理论及技术发展</w:t>
      </w:r>
      <w:r w:rsidRPr="008423E3">
        <w:rPr>
          <w:rFonts w:ascii="仿宋_GB2312" w:eastAsia="仿宋_GB2312" w:hint="eastAsia"/>
          <w:sz w:val="30"/>
          <w:szCs w:val="30"/>
        </w:rPr>
        <w:t>，联合国内优势科研机构，提升产学研合作水平</w:t>
      </w:r>
      <w:r w:rsidR="00DF1DBE">
        <w:rPr>
          <w:rFonts w:ascii="仿宋_GB2312" w:eastAsia="仿宋_GB2312" w:hint="eastAsia"/>
          <w:sz w:val="30"/>
          <w:szCs w:val="30"/>
        </w:rPr>
        <w:t>，特设立创新基金项目，鼓励开放合作、开拓创新与跨学科研究。该</w:t>
      </w:r>
      <w:r w:rsidRPr="008423E3">
        <w:rPr>
          <w:rFonts w:ascii="仿宋_GB2312" w:eastAsia="仿宋_GB2312" w:hint="eastAsia"/>
          <w:sz w:val="30"/>
          <w:szCs w:val="30"/>
        </w:rPr>
        <w:t>基金定位于：1）无线通信和组网的新理论、新概念和新方法等前沿理论研究；2）新型通信</w:t>
      </w:r>
      <w:r w:rsidRPr="00F56991">
        <w:rPr>
          <w:rFonts w:ascii="仿宋_GB2312" w:eastAsia="仿宋_GB2312" w:hint="eastAsia"/>
          <w:sz w:val="30"/>
          <w:szCs w:val="30"/>
        </w:rPr>
        <w:t>部组件</w:t>
      </w:r>
      <w:r w:rsidRPr="008423E3">
        <w:rPr>
          <w:rFonts w:ascii="仿宋_GB2312" w:eastAsia="仿宋_GB2312" w:hint="eastAsia"/>
          <w:sz w:val="30"/>
          <w:szCs w:val="30"/>
        </w:rPr>
        <w:t>设计新方法和关键技术研究；</w:t>
      </w:r>
      <w:r w:rsidRPr="00870ECD">
        <w:rPr>
          <w:rFonts w:ascii="仿宋_GB2312" w:eastAsia="仿宋_GB2312" w:hint="eastAsia"/>
          <w:sz w:val="30"/>
          <w:szCs w:val="30"/>
        </w:rPr>
        <w:t>3）多谱成像和目标探测定位新方法研究；</w:t>
      </w:r>
    </w:p>
    <w:p w:rsidR="0041562D" w:rsidRPr="00D31D73" w:rsidRDefault="008423E3" w:rsidP="008423E3">
      <w:pPr>
        <w:ind w:firstLineChars="200" w:firstLine="600"/>
        <w:rPr>
          <w:rFonts w:ascii="仿宋_GB2312" w:eastAsia="仿宋_GB2312"/>
          <w:sz w:val="30"/>
          <w:szCs w:val="30"/>
        </w:rPr>
      </w:pPr>
      <w:r w:rsidRPr="008423E3">
        <w:rPr>
          <w:rFonts w:ascii="仿宋_GB2312" w:eastAsia="仿宋_GB2312" w:hint="eastAsia"/>
          <w:sz w:val="30"/>
          <w:szCs w:val="30"/>
        </w:rPr>
        <w:t>据此，编制中国航天科技集团公司卫星应用研究院2012年度通信领域创新基金指南，作为申请基金项目的主要依据。同时，也可以按照该领域最新发展需要，申请指南中未包括的创新项目。基金指南仅作为本次拟资助项目的技术领域方向，所申报项目的题目名称自拟。</w:t>
      </w:r>
    </w:p>
    <w:p w:rsidR="00804419" w:rsidRPr="00D31D73" w:rsidRDefault="00C8477F" w:rsidP="00804419">
      <w:pPr>
        <w:pStyle w:val="2"/>
        <w:rPr>
          <w:rFonts w:ascii="黑体"/>
        </w:rPr>
      </w:pPr>
      <w:r w:rsidRPr="00D31D73">
        <w:rPr>
          <w:rFonts w:ascii="黑体" w:hint="eastAsia"/>
        </w:rPr>
        <w:t>二</w:t>
      </w:r>
      <w:r w:rsidR="00804419" w:rsidRPr="00D31D73">
        <w:rPr>
          <w:rFonts w:ascii="黑体" w:hint="eastAsia"/>
        </w:rPr>
        <w:t>、</w:t>
      </w:r>
      <w:r w:rsidRPr="00D31D73">
        <w:rPr>
          <w:rFonts w:ascii="黑体" w:hint="eastAsia"/>
        </w:rPr>
        <w:t>2012年度资助研究方向</w:t>
      </w:r>
    </w:p>
    <w:bookmarkEnd w:id="0"/>
    <w:p w:rsidR="00C8477F" w:rsidRPr="00D31D73" w:rsidRDefault="00C8477F" w:rsidP="00C8477F">
      <w:pPr>
        <w:pStyle w:val="aa"/>
        <w:jc w:val="both"/>
        <w:outlineLvl w:val="2"/>
        <w:rPr>
          <w:rFonts w:ascii="黑体" w:eastAsia="黑体"/>
          <w:sz w:val="28"/>
          <w:szCs w:val="28"/>
        </w:rPr>
      </w:pPr>
      <w:r w:rsidRPr="00D31D73">
        <w:rPr>
          <w:rFonts w:ascii="黑体" w:eastAsia="黑体" w:hint="eastAsia"/>
          <w:sz w:val="28"/>
          <w:szCs w:val="28"/>
        </w:rPr>
        <w:t>（一）</w:t>
      </w:r>
      <w:r w:rsidR="00446ACC" w:rsidRPr="00446ACC">
        <w:rPr>
          <w:rFonts w:ascii="黑体" w:eastAsia="黑体" w:hint="eastAsia"/>
          <w:sz w:val="28"/>
          <w:szCs w:val="28"/>
        </w:rPr>
        <w:t>无线通信理论与方法</w:t>
      </w:r>
    </w:p>
    <w:p w:rsidR="00C8477F" w:rsidRPr="00D31D73" w:rsidRDefault="009174DA" w:rsidP="00441EBF">
      <w:pPr>
        <w:ind w:firstLineChars="200" w:firstLine="600"/>
        <w:rPr>
          <w:rFonts w:ascii="仿宋_GB2312" w:eastAsia="仿宋_GB2312"/>
          <w:sz w:val="30"/>
          <w:szCs w:val="30"/>
        </w:rPr>
      </w:pPr>
      <w:r>
        <w:rPr>
          <w:rFonts w:ascii="仿宋_GB2312" w:eastAsia="仿宋_GB2312" w:hint="eastAsia"/>
          <w:sz w:val="30"/>
          <w:szCs w:val="30"/>
        </w:rPr>
        <w:t>研究</w:t>
      </w:r>
      <w:r w:rsidR="00C8477F" w:rsidRPr="00D31D73">
        <w:rPr>
          <w:rFonts w:ascii="仿宋_GB2312" w:eastAsia="仿宋_GB2312" w:hint="eastAsia"/>
          <w:sz w:val="30"/>
          <w:szCs w:val="30"/>
        </w:rPr>
        <w:t>目标：</w:t>
      </w:r>
      <w:r w:rsidR="00446ACC">
        <w:rPr>
          <w:rFonts w:ascii="仿宋_GB2312" w:eastAsia="仿宋_GB2312" w:hint="eastAsia"/>
          <w:sz w:val="30"/>
          <w:szCs w:val="30"/>
        </w:rPr>
        <w:t>围绕</w:t>
      </w:r>
      <w:r w:rsidR="00446ACC" w:rsidRPr="00446ACC">
        <w:rPr>
          <w:rFonts w:ascii="仿宋_GB2312" w:eastAsia="仿宋_GB2312" w:hint="eastAsia"/>
          <w:sz w:val="30"/>
          <w:szCs w:val="30"/>
        </w:rPr>
        <w:t>复杂电磁环境下无线通信的发展和应用需求，探索</w:t>
      </w:r>
      <w:r w:rsidR="001B71EE">
        <w:rPr>
          <w:rFonts w:ascii="仿宋_GB2312" w:eastAsia="仿宋_GB2312" w:hint="eastAsia"/>
          <w:sz w:val="30"/>
          <w:szCs w:val="30"/>
        </w:rPr>
        <w:t>和发展</w:t>
      </w:r>
      <w:r w:rsidR="00446ACC" w:rsidRPr="00446ACC">
        <w:rPr>
          <w:rFonts w:ascii="仿宋_GB2312" w:eastAsia="仿宋_GB2312" w:hint="eastAsia"/>
          <w:sz w:val="30"/>
          <w:szCs w:val="30"/>
        </w:rPr>
        <w:t>可以提高数据传输有效性和可靠性的</w:t>
      </w:r>
      <w:r w:rsidR="00446ACC">
        <w:rPr>
          <w:rFonts w:ascii="仿宋_GB2312" w:eastAsia="仿宋_GB2312" w:hint="eastAsia"/>
          <w:sz w:val="30"/>
          <w:szCs w:val="30"/>
        </w:rPr>
        <w:t>新</w:t>
      </w:r>
      <w:r w:rsidR="00446ACC" w:rsidRPr="00446ACC">
        <w:rPr>
          <w:rFonts w:ascii="仿宋_GB2312" w:eastAsia="仿宋_GB2312" w:hint="eastAsia"/>
          <w:sz w:val="30"/>
          <w:szCs w:val="30"/>
        </w:rPr>
        <w:t>理论与</w:t>
      </w:r>
      <w:r w:rsidR="00446ACC">
        <w:rPr>
          <w:rFonts w:ascii="仿宋_GB2312" w:eastAsia="仿宋_GB2312" w:hint="eastAsia"/>
          <w:sz w:val="30"/>
          <w:szCs w:val="30"/>
        </w:rPr>
        <w:t>新</w:t>
      </w:r>
      <w:r w:rsidR="00446ACC" w:rsidRPr="00446ACC">
        <w:rPr>
          <w:rFonts w:ascii="仿宋_GB2312" w:eastAsia="仿宋_GB2312" w:hint="eastAsia"/>
          <w:sz w:val="30"/>
          <w:szCs w:val="30"/>
        </w:rPr>
        <w:t>方法</w:t>
      </w:r>
      <w:r w:rsidR="007E7C23" w:rsidRPr="00D31D73">
        <w:rPr>
          <w:rFonts w:ascii="仿宋_GB2312" w:eastAsia="仿宋_GB2312" w:hint="eastAsia"/>
          <w:sz w:val="30"/>
          <w:szCs w:val="30"/>
        </w:rPr>
        <w:t>。具体</w:t>
      </w:r>
      <w:r w:rsidR="007E7C23" w:rsidRPr="00D31D73">
        <w:rPr>
          <w:rFonts w:ascii="仿宋_GB2312" w:eastAsia="仿宋_GB2312" w:hint="eastAsia"/>
          <w:sz w:val="30"/>
          <w:szCs w:val="30"/>
        </w:rPr>
        <w:lastRenderedPageBreak/>
        <w:t>如下：</w:t>
      </w:r>
    </w:p>
    <w:p w:rsidR="00446ACC" w:rsidRPr="00446ACC" w:rsidRDefault="00446ACC" w:rsidP="00446ACC">
      <w:pPr>
        <w:ind w:firstLineChars="200" w:firstLine="600"/>
        <w:rPr>
          <w:rFonts w:ascii="仿宋_GB2312" w:eastAsia="仿宋_GB2312"/>
          <w:sz w:val="30"/>
          <w:szCs w:val="30"/>
        </w:rPr>
      </w:pPr>
      <w:r>
        <w:rPr>
          <w:rFonts w:ascii="仿宋_GB2312" w:eastAsia="仿宋_GB2312" w:hint="eastAsia"/>
          <w:sz w:val="30"/>
          <w:szCs w:val="30"/>
        </w:rPr>
        <w:t>1、2012 SSTC-TX-01-01</w:t>
      </w:r>
      <w:r w:rsidR="007F70C5">
        <w:rPr>
          <w:rFonts w:ascii="仿宋_GB2312" w:eastAsia="仿宋_GB2312" w:hint="eastAsia"/>
          <w:sz w:val="30"/>
          <w:szCs w:val="30"/>
        </w:rPr>
        <w:t xml:space="preserve"> </w:t>
      </w:r>
      <w:r w:rsidRPr="00446ACC">
        <w:rPr>
          <w:rFonts w:ascii="仿宋_GB2312" w:eastAsia="仿宋_GB2312" w:hint="eastAsia"/>
          <w:sz w:val="30"/>
          <w:szCs w:val="30"/>
        </w:rPr>
        <w:t>通信抗干扰新方法</w:t>
      </w:r>
    </w:p>
    <w:p w:rsidR="00446ACC" w:rsidRPr="00446ACC" w:rsidRDefault="00446ACC" w:rsidP="00446ACC">
      <w:pPr>
        <w:ind w:firstLineChars="200" w:firstLine="600"/>
        <w:rPr>
          <w:rFonts w:ascii="仿宋_GB2312" w:eastAsia="仿宋_GB2312"/>
          <w:sz w:val="30"/>
          <w:szCs w:val="30"/>
        </w:rPr>
      </w:pPr>
      <w:r>
        <w:rPr>
          <w:rFonts w:ascii="仿宋_GB2312" w:eastAsia="仿宋_GB2312" w:hint="eastAsia"/>
          <w:sz w:val="30"/>
          <w:szCs w:val="30"/>
        </w:rPr>
        <w:t>2、2012 SSTC-TX-01-02</w:t>
      </w:r>
      <w:r w:rsidR="007F70C5">
        <w:rPr>
          <w:rFonts w:ascii="仿宋_GB2312" w:eastAsia="仿宋_GB2312" w:hint="eastAsia"/>
          <w:sz w:val="30"/>
          <w:szCs w:val="30"/>
        </w:rPr>
        <w:t xml:space="preserve"> </w:t>
      </w:r>
      <w:r w:rsidRPr="00446ACC">
        <w:rPr>
          <w:rFonts w:ascii="仿宋_GB2312" w:eastAsia="仿宋_GB2312" w:hint="eastAsia"/>
          <w:sz w:val="30"/>
          <w:szCs w:val="30"/>
        </w:rPr>
        <w:t>数据链高速通信新体制</w:t>
      </w:r>
    </w:p>
    <w:p w:rsidR="00446ACC" w:rsidRPr="00446ACC" w:rsidRDefault="00446ACC" w:rsidP="00446ACC">
      <w:pPr>
        <w:ind w:firstLineChars="200" w:firstLine="600"/>
        <w:rPr>
          <w:rFonts w:ascii="仿宋_GB2312" w:eastAsia="仿宋_GB2312"/>
          <w:sz w:val="30"/>
          <w:szCs w:val="30"/>
        </w:rPr>
      </w:pPr>
      <w:r>
        <w:rPr>
          <w:rFonts w:ascii="仿宋_GB2312" w:eastAsia="仿宋_GB2312" w:hint="eastAsia"/>
          <w:sz w:val="30"/>
          <w:szCs w:val="30"/>
        </w:rPr>
        <w:t xml:space="preserve">3、2012 SSTC-TX-01-03 </w:t>
      </w:r>
      <w:r w:rsidRPr="00446ACC">
        <w:rPr>
          <w:rFonts w:ascii="仿宋_GB2312" w:eastAsia="仿宋_GB2312" w:hint="eastAsia"/>
          <w:sz w:val="30"/>
          <w:szCs w:val="30"/>
        </w:rPr>
        <w:t>信道编译码、加密调制解调</w:t>
      </w:r>
    </w:p>
    <w:p w:rsidR="00446ACC" w:rsidRPr="00446ACC" w:rsidRDefault="007F70C5" w:rsidP="00446ACC">
      <w:pPr>
        <w:ind w:firstLineChars="200" w:firstLine="600"/>
        <w:rPr>
          <w:rFonts w:ascii="仿宋_GB2312" w:eastAsia="仿宋_GB2312"/>
          <w:sz w:val="30"/>
          <w:szCs w:val="30"/>
        </w:rPr>
      </w:pPr>
      <w:r>
        <w:rPr>
          <w:rFonts w:ascii="仿宋_GB2312" w:eastAsia="仿宋_GB2312" w:hint="eastAsia"/>
          <w:sz w:val="30"/>
          <w:szCs w:val="30"/>
        </w:rPr>
        <w:t xml:space="preserve">4、2012 SSTC-TX-01-04 </w:t>
      </w:r>
      <w:r w:rsidR="00446ACC" w:rsidRPr="00446ACC">
        <w:rPr>
          <w:rFonts w:ascii="仿宋_GB2312" w:eastAsia="仿宋_GB2312" w:hint="eastAsia"/>
          <w:sz w:val="30"/>
          <w:szCs w:val="30"/>
        </w:rPr>
        <w:t>深空通信微弱信号检测</w:t>
      </w:r>
    </w:p>
    <w:p w:rsidR="00446ACC" w:rsidRPr="00446ACC" w:rsidRDefault="007F70C5" w:rsidP="00446ACC">
      <w:pPr>
        <w:ind w:firstLineChars="200" w:firstLine="600"/>
        <w:rPr>
          <w:rFonts w:ascii="仿宋_GB2312" w:eastAsia="仿宋_GB2312"/>
          <w:sz w:val="30"/>
          <w:szCs w:val="30"/>
        </w:rPr>
      </w:pPr>
      <w:r>
        <w:rPr>
          <w:rFonts w:ascii="仿宋_GB2312" w:eastAsia="仿宋_GB2312" w:hint="eastAsia"/>
          <w:sz w:val="30"/>
          <w:szCs w:val="30"/>
        </w:rPr>
        <w:t xml:space="preserve">5、2012 SSTC-TX-01-05 </w:t>
      </w:r>
      <w:r w:rsidR="00446ACC" w:rsidRPr="00446ACC">
        <w:rPr>
          <w:rFonts w:ascii="仿宋_GB2312" w:eastAsia="仿宋_GB2312" w:hint="eastAsia"/>
          <w:sz w:val="30"/>
          <w:szCs w:val="30"/>
        </w:rPr>
        <w:t>干扰识别、检测与消除理论</w:t>
      </w:r>
    </w:p>
    <w:p w:rsidR="00446ACC" w:rsidRPr="00446ACC" w:rsidRDefault="007F70C5" w:rsidP="00446ACC">
      <w:pPr>
        <w:ind w:firstLineChars="200" w:firstLine="600"/>
        <w:rPr>
          <w:rFonts w:ascii="仿宋_GB2312" w:eastAsia="仿宋_GB2312"/>
          <w:sz w:val="30"/>
          <w:szCs w:val="30"/>
        </w:rPr>
      </w:pPr>
      <w:r>
        <w:rPr>
          <w:rFonts w:ascii="仿宋_GB2312" w:eastAsia="仿宋_GB2312" w:hint="eastAsia"/>
          <w:sz w:val="30"/>
          <w:szCs w:val="30"/>
        </w:rPr>
        <w:t xml:space="preserve">6、2012 SSTC-TX-01-06 </w:t>
      </w:r>
      <w:r w:rsidR="00446ACC" w:rsidRPr="00446ACC">
        <w:rPr>
          <w:rFonts w:ascii="仿宋_GB2312" w:eastAsia="仿宋_GB2312" w:hint="eastAsia"/>
          <w:sz w:val="30"/>
          <w:szCs w:val="30"/>
        </w:rPr>
        <w:t>信道模拟与影响评估新方法</w:t>
      </w:r>
    </w:p>
    <w:p w:rsidR="00C8477F" w:rsidRPr="00D31D73" w:rsidRDefault="00C8477F" w:rsidP="00C8477F">
      <w:pPr>
        <w:pStyle w:val="aa"/>
        <w:jc w:val="both"/>
        <w:outlineLvl w:val="2"/>
        <w:rPr>
          <w:rFonts w:ascii="黑体" w:eastAsia="黑体"/>
          <w:sz w:val="28"/>
          <w:szCs w:val="28"/>
        </w:rPr>
      </w:pPr>
      <w:r w:rsidRPr="00D31D73">
        <w:rPr>
          <w:rFonts w:ascii="黑体" w:eastAsia="黑体" w:hint="eastAsia"/>
          <w:sz w:val="28"/>
          <w:szCs w:val="28"/>
        </w:rPr>
        <w:t>（二）</w:t>
      </w:r>
      <w:r w:rsidR="00AD2058" w:rsidRPr="00AD2058">
        <w:rPr>
          <w:rFonts w:ascii="黑体" w:eastAsia="黑体" w:hint="eastAsia"/>
          <w:sz w:val="28"/>
          <w:szCs w:val="28"/>
        </w:rPr>
        <w:t>无线组网与网络安全</w:t>
      </w:r>
    </w:p>
    <w:p w:rsidR="00773F2E" w:rsidRPr="00D31D73" w:rsidRDefault="009174DA" w:rsidP="00441EBF">
      <w:pPr>
        <w:ind w:firstLineChars="200" w:firstLine="600"/>
        <w:rPr>
          <w:rFonts w:ascii="仿宋_GB2312" w:eastAsia="仿宋_GB2312"/>
          <w:sz w:val="30"/>
          <w:szCs w:val="30"/>
        </w:rPr>
      </w:pPr>
      <w:r>
        <w:rPr>
          <w:rFonts w:ascii="仿宋_GB2312" w:eastAsia="仿宋_GB2312" w:hint="eastAsia"/>
          <w:sz w:val="30"/>
          <w:szCs w:val="30"/>
        </w:rPr>
        <w:t>研究</w:t>
      </w:r>
      <w:r w:rsidR="00BD5D43" w:rsidRPr="00D31D73">
        <w:rPr>
          <w:rFonts w:ascii="仿宋_GB2312" w:eastAsia="仿宋_GB2312" w:hint="eastAsia"/>
          <w:sz w:val="30"/>
          <w:szCs w:val="30"/>
        </w:rPr>
        <w:t>目标：</w:t>
      </w:r>
      <w:r w:rsidR="00100BBF" w:rsidRPr="00100BBF">
        <w:rPr>
          <w:rFonts w:ascii="仿宋_GB2312" w:eastAsia="仿宋_GB2312" w:hint="eastAsia"/>
          <w:sz w:val="30"/>
          <w:szCs w:val="30"/>
        </w:rPr>
        <w:t>研究数据链组网和空间多星组网系统的</w:t>
      </w:r>
      <w:r w:rsidR="001B71EE">
        <w:rPr>
          <w:rFonts w:ascii="仿宋_GB2312" w:eastAsia="仿宋_GB2312" w:hint="eastAsia"/>
          <w:sz w:val="30"/>
          <w:szCs w:val="30"/>
        </w:rPr>
        <w:t>新</w:t>
      </w:r>
      <w:r w:rsidR="00100BBF" w:rsidRPr="00100BBF">
        <w:rPr>
          <w:rFonts w:ascii="仿宋_GB2312" w:eastAsia="仿宋_GB2312" w:hint="eastAsia"/>
          <w:sz w:val="30"/>
          <w:szCs w:val="30"/>
        </w:rPr>
        <w:t>理论、协议和安全控制机制</w:t>
      </w:r>
      <w:r w:rsidR="00A026D6" w:rsidRPr="00D31D73">
        <w:rPr>
          <w:rFonts w:ascii="仿宋_GB2312" w:eastAsia="仿宋_GB2312" w:hint="eastAsia"/>
          <w:sz w:val="30"/>
          <w:szCs w:val="30"/>
        </w:rPr>
        <w:t>。</w:t>
      </w:r>
      <w:r w:rsidR="00EF6516" w:rsidRPr="00D31D73">
        <w:rPr>
          <w:rFonts w:ascii="仿宋_GB2312" w:eastAsia="仿宋_GB2312" w:hint="eastAsia"/>
          <w:sz w:val="30"/>
          <w:szCs w:val="30"/>
        </w:rPr>
        <w:t>具体如下：</w:t>
      </w:r>
    </w:p>
    <w:p w:rsidR="00C8477F" w:rsidRPr="00D31D73" w:rsidRDefault="009865B2" w:rsidP="00441EBF">
      <w:pPr>
        <w:ind w:firstLineChars="200" w:firstLine="600"/>
        <w:rPr>
          <w:rFonts w:ascii="仿宋_GB2312" w:eastAsia="仿宋_GB2312"/>
          <w:sz w:val="30"/>
          <w:szCs w:val="30"/>
        </w:rPr>
      </w:pPr>
      <w:r w:rsidRPr="00D31D73">
        <w:rPr>
          <w:rFonts w:ascii="仿宋_GB2312" w:eastAsia="仿宋_GB2312" w:hint="eastAsia"/>
          <w:sz w:val="30"/>
          <w:szCs w:val="30"/>
        </w:rPr>
        <w:t>1、</w:t>
      </w:r>
      <w:r w:rsidR="00100BBF">
        <w:rPr>
          <w:rFonts w:ascii="仿宋_GB2312" w:eastAsia="仿宋_GB2312" w:hint="eastAsia"/>
          <w:sz w:val="30"/>
          <w:szCs w:val="30"/>
        </w:rPr>
        <w:t>2012 SSTC-TX</w:t>
      </w:r>
      <w:r w:rsidRPr="00D31D73">
        <w:rPr>
          <w:rFonts w:ascii="仿宋_GB2312" w:eastAsia="仿宋_GB2312" w:hint="eastAsia"/>
          <w:sz w:val="30"/>
          <w:szCs w:val="30"/>
        </w:rPr>
        <w:t>-</w:t>
      </w:r>
      <w:r w:rsidR="0025455A" w:rsidRPr="00D31D73">
        <w:rPr>
          <w:rFonts w:ascii="仿宋_GB2312" w:eastAsia="仿宋_GB2312" w:hint="eastAsia"/>
          <w:sz w:val="30"/>
          <w:szCs w:val="30"/>
        </w:rPr>
        <w:t>0</w:t>
      </w:r>
      <w:r w:rsidRPr="00D31D73">
        <w:rPr>
          <w:rFonts w:ascii="仿宋_GB2312" w:eastAsia="仿宋_GB2312" w:hint="eastAsia"/>
          <w:sz w:val="30"/>
          <w:szCs w:val="30"/>
        </w:rPr>
        <w:t>2-</w:t>
      </w:r>
      <w:r w:rsidR="0025455A" w:rsidRPr="00D31D73">
        <w:rPr>
          <w:rFonts w:ascii="仿宋_GB2312" w:eastAsia="仿宋_GB2312" w:hint="eastAsia"/>
          <w:sz w:val="30"/>
          <w:szCs w:val="30"/>
        </w:rPr>
        <w:t>0</w:t>
      </w:r>
      <w:r w:rsidRPr="00D31D73">
        <w:rPr>
          <w:rFonts w:ascii="仿宋_GB2312" w:eastAsia="仿宋_GB2312" w:hint="eastAsia"/>
          <w:sz w:val="30"/>
          <w:szCs w:val="30"/>
        </w:rPr>
        <w:t xml:space="preserve">1  </w:t>
      </w:r>
      <w:r w:rsidR="00100BBF" w:rsidRPr="00100BBF">
        <w:rPr>
          <w:rFonts w:ascii="仿宋_GB2312" w:eastAsia="仿宋_GB2312" w:hint="eastAsia"/>
          <w:sz w:val="30"/>
          <w:szCs w:val="30"/>
        </w:rPr>
        <w:t>数据链组网理论与体系</w:t>
      </w:r>
    </w:p>
    <w:p w:rsidR="009C2BC4" w:rsidRPr="00D31D73" w:rsidRDefault="007E7C23" w:rsidP="00441EBF">
      <w:pPr>
        <w:ind w:firstLineChars="200" w:firstLine="600"/>
        <w:rPr>
          <w:rFonts w:ascii="仿宋_GB2312" w:eastAsia="仿宋_GB2312"/>
          <w:sz w:val="30"/>
          <w:szCs w:val="30"/>
        </w:rPr>
      </w:pPr>
      <w:r w:rsidRPr="00D31D73">
        <w:rPr>
          <w:rFonts w:ascii="仿宋_GB2312" w:eastAsia="仿宋_GB2312" w:hint="eastAsia"/>
          <w:sz w:val="30"/>
          <w:szCs w:val="30"/>
        </w:rPr>
        <w:t>2</w:t>
      </w:r>
      <w:r w:rsidR="009865B2" w:rsidRPr="00D31D73">
        <w:rPr>
          <w:rFonts w:ascii="仿宋_GB2312" w:eastAsia="仿宋_GB2312" w:hint="eastAsia"/>
          <w:sz w:val="30"/>
          <w:szCs w:val="30"/>
        </w:rPr>
        <w:t>、</w:t>
      </w:r>
      <w:r w:rsidRPr="00D31D73">
        <w:rPr>
          <w:rFonts w:ascii="仿宋_GB2312" w:eastAsia="仿宋_GB2312" w:hint="eastAsia"/>
          <w:sz w:val="30"/>
          <w:szCs w:val="30"/>
        </w:rPr>
        <w:t>2012 SSTC-</w:t>
      </w:r>
      <w:r w:rsidR="00100BBF">
        <w:rPr>
          <w:rFonts w:ascii="仿宋_GB2312" w:eastAsia="仿宋_GB2312" w:hint="eastAsia"/>
          <w:sz w:val="30"/>
          <w:szCs w:val="30"/>
        </w:rPr>
        <w:t>TX</w:t>
      </w:r>
      <w:r w:rsidRPr="00D31D73">
        <w:rPr>
          <w:rFonts w:ascii="仿宋_GB2312" w:eastAsia="仿宋_GB2312" w:hint="eastAsia"/>
          <w:sz w:val="30"/>
          <w:szCs w:val="30"/>
        </w:rPr>
        <w:t>-</w:t>
      </w:r>
      <w:r w:rsidR="0025455A" w:rsidRPr="00D31D73">
        <w:rPr>
          <w:rFonts w:ascii="仿宋_GB2312" w:eastAsia="仿宋_GB2312" w:hint="eastAsia"/>
          <w:sz w:val="30"/>
          <w:szCs w:val="30"/>
        </w:rPr>
        <w:t>0</w:t>
      </w:r>
      <w:r w:rsidRPr="00D31D73">
        <w:rPr>
          <w:rFonts w:ascii="仿宋_GB2312" w:eastAsia="仿宋_GB2312" w:hint="eastAsia"/>
          <w:sz w:val="30"/>
          <w:szCs w:val="30"/>
        </w:rPr>
        <w:t>2-</w:t>
      </w:r>
      <w:r w:rsidR="0025455A" w:rsidRPr="00D31D73">
        <w:rPr>
          <w:rFonts w:ascii="仿宋_GB2312" w:eastAsia="仿宋_GB2312" w:hint="eastAsia"/>
          <w:sz w:val="30"/>
          <w:szCs w:val="30"/>
        </w:rPr>
        <w:t>0</w:t>
      </w:r>
      <w:r w:rsidRPr="00D31D73">
        <w:rPr>
          <w:rFonts w:ascii="仿宋_GB2312" w:eastAsia="仿宋_GB2312" w:hint="eastAsia"/>
          <w:sz w:val="30"/>
          <w:szCs w:val="30"/>
        </w:rPr>
        <w:t>2</w:t>
      </w:r>
      <w:r w:rsidR="009865B2" w:rsidRPr="00D31D73">
        <w:rPr>
          <w:rFonts w:ascii="仿宋_GB2312" w:eastAsia="仿宋_GB2312" w:hint="eastAsia"/>
          <w:sz w:val="30"/>
          <w:szCs w:val="30"/>
        </w:rPr>
        <w:t xml:space="preserve">  </w:t>
      </w:r>
      <w:r w:rsidR="00100BBF" w:rsidRPr="00100BBF">
        <w:rPr>
          <w:rFonts w:ascii="仿宋_GB2312" w:eastAsia="仿宋_GB2312" w:hint="eastAsia"/>
          <w:sz w:val="30"/>
          <w:szCs w:val="30"/>
        </w:rPr>
        <w:t>无中心自组织网络</w:t>
      </w:r>
    </w:p>
    <w:p w:rsidR="00C8477F" w:rsidRPr="00D31D73" w:rsidRDefault="007E7C23" w:rsidP="00441EBF">
      <w:pPr>
        <w:ind w:firstLineChars="200" w:firstLine="600"/>
        <w:rPr>
          <w:rFonts w:ascii="仿宋_GB2312" w:eastAsia="仿宋_GB2312"/>
          <w:sz w:val="30"/>
          <w:szCs w:val="30"/>
        </w:rPr>
      </w:pPr>
      <w:r w:rsidRPr="00D31D73">
        <w:rPr>
          <w:rFonts w:ascii="仿宋_GB2312" w:eastAsia="仿宋_GB2312" w:hint="eastAsia"/>
          <w:sz w:val="30"/>
          <w:szCs w:val="30"/>
        </w:rPr>
        <w:t>3</w:t>
      </w:r>
      <w:r w:rsidR="00F71CE8" w:rsidRPr="00D31D73">
        <w:rPr>
          <w:rFonts w:ascii="仿宋_GB2312" w:eastAsia="仿宋_GB2312" w:hint="eastAsia"/>
          <w:sz w:val="30"/>
          <w:szCs w:val="30"/>
        </w:rPr>
        <w:t>、</w:t>
      </w:r>
      <w:r w:rsidRPr="00D31D73">
        <w:rPr>
          <w:rFonts w:ascii="仿宋_GB2312" w:eastAsia="仿宋_GB2312" w:hint="eastAsia"/>
          <w:sz w:val="30"/>
          <w:szCs w:val="30"/>
        </w:rPr>
        <w:t>2012 SSTC-</w:t>
      </w:r>
      <w:r w:rsidR="00100BBF">
        <w:rPr>
          <w:rFonts w:ascii="仿宋_GB2312" w:eastAsia="仿宋_GB2312" w:hint="eastAsia"/>
          <w:sz w:val="30"/>
          <w:szCs w:val="30"/>
        </w:rPr>
        <w:t>TX</w:t>
      </w:r>
      <w:r w:rsidRPr="00D31D73">
        <w:rPr>
          <w:rFonts w:ascii="仿宋_GB2312" w:eastAsia="仿宋_GB2312" w:hint="eastAsia"/>
          <w:sz w:val="30"/>
          <w:szCs w:val="30"/>
        </w:rPr>
        <w:t>-</w:t>
      </w:r>
      <w:r w:rsidR="0025455A" w:rsidRPr="00D31D73">
        <w:rPr>
          <w:rFonts w:ascii="仿宋_GB2312" w:eastAsia="仿宋_GB2312" w:hint="eastAsia"/>
          <w:sz w:val="30"/>
          <w:szCs w:val="30"/>
        </w:rPr>
        <w:t>0</w:t>
      </w:r>
      <w:r w:rsidRPr="00D31D73">
        <w:rPr>
          <w:rFonts w:ascii="仿宋_GB2312" w:eastAsia="仿宋_GB2312" w:hint="eastAsia"/>
          <w:sz w:val="30"/>
          <w:szCs w:val="30"/>
        </w:rPr>
        <w:t>2-</w:t>
      </w:r>
      <w:r w:rsidR="0025455A" w:rsidRPr="00D31D73">
        <w:rPr>
          <w:rFonts w:ascii="仿宋_GB2312" w:eastAsia="仿宋_GB2312" w:hint="eastAsia"/>
          <w:sz w:val="30"/>
          <w:szCs w:val="30"/>
        </w:rPr>
        <w:t>0</w:t>
      </w:r>
      <w:r w:rsidRPr="00D31D73">
        <w:rPr>
          <w:rFonts w:ascii="仿宋_GB2312" w:eastAsia="仿宋_GB2312" w:hint="eastAsia"/>
          <w:sz w:val="30"/>
          <w:szCs w:val="30"/>
        </w:rPr>
        <w:t>3</w:t>
      </w:r>
      <w:r w:rsidR="00F71CE8" w:rsidRPr="00D31D73">
        <w:rPr>
          <w:rFonts w:ascii="仿宋_GB2312" w:eastAsia="仿宋_GB2312" w:hint="eastAsia"/>
          <w:sz w:val="30"/>
          <w:szCs w:val="30"/>
        </w:rPr>
        <w:t xml:space="preserve">  </w:t>
      </w:r>
      <w:r w:rsidR="00100BBF" w:rsidRPr="00100BBF">
        <w:rPr>
          <w:rFonts w:ascii="仿宋_GB2312" w:eastAsia="仿宋_GB2312" w:hint="eastAsia"/>
          <w:sz w:val="30"/>
          <w:szCs w:val="30"/>
        </w:rPr>
        <w:t>容延容断（DTN）网络</w:t>
      </w:r>
    </w:p>
    <w:p w:rsidR="00902FAB" w:rsidRPr="00D31D73" w:rsidRDefault="007E7C23" w:rsidP="00441EBF">
      <w:pPr>
        <w:ind w:firstLineChars="200" w:firstLine="600"/>
        <w:rPr>
          <w:rFonts w:ascii="仿宋_GB2312" w:eastAsia="仿宋_GB2312"/>
          <w:sz w:val="30"/>
          <w:szCs w:val="30"/>
        </w:rPr>
      </w:pPr>
      <w:r w:rsidRPr="00D31D73">
        <w:rPr>
          <w:rFonts w:ascii="仿宋_GB2312" w:eastAsia="仿宋_GB2312" w:hint="eastAsia"/>
          <w:sz w:val="30"/>
          <w:szCs w:val="30"/>
        </w:rPr>
        <w:t>4</w:t>
      </w:r>
      <w:r w:rsidR="006E1BE9" w:rsidRPr="00D31D73">
        <w:rPr>
          <w:rFonts w:ascii="仿宋_GB2312" w:eastAsia="仿宋_GB2312" w:hint="eastAsia"/>
          <w:sz w:val="30"/>
          <w:szCs w:val="30"/>
        </w:rPr>
        <w:t>、2012 SSTC-</w:t>
      </w:r>
      <w:r w:rsidR="00100BBF">
        <w:rPr>
          <w:rFonts w:ascii="仿宋_GB2312" w:eastAsia="仿宋_GB2312" w:hint="eastAsia"/>
          <w:sz w:val="30"/>
          <w:szCs w:val="30"/>
        </w:rPr>
        <w:t>TX</w:t>
      </w:r>
      <w:r w:rsidR="006E1BE9" w:rsidRPr="00D31D73">
        <w:rPr>
          <w:rFonts w:ascii="仿宋_GB2312" w:eastAsia="仿宋_GB2312" w:hint="eastAsia"/>
          <w:sz w:val="30"/>
          <w:szCs w:val="30"/>
        </w:rPr>
        <w:t>-</w:t>
      </w:r>
      <w:r w:rsidR="0025455A" w:rsidRPr="00D31D73">
        <w:rPr>
          <w:rFonts w:ascii="仿宋_GB2312" w:eastAsia="仿宋_GB2312" w:hint="eastAsia"/>
          <w:sz w:val="30"/>
          <w:szCs w:val="30"/>
        </w:rPr>
        <w:t>0</w:t>
      </w:r>
      <w:r w:rsidR="006E1BE9" w:rsidRPr="00D31D73">
        <w:rPr>
          <w:rFonts w:ascii="仿宋_GB2312" w:eastAsia="仿宋_GB2312" w:hint="eastAsia"/>
          <w:sz w:val="30"/>
          <w:szCs w:val="30"/>
        </w:rPr>
        <w:t>2-</w:t>
      </w:r>
      <w:r w:rsidR="0025455A" w:rsidRPr="00D31D73">
        <w:rPr>
          <w:rFonts w:ascii="仿宋_GB2312" w:eastAsia="仿宋_GB2312" w:hint="eastAsia"/>
          <w:sz w:val="30"/>
          <w:szCs w:val="30"/>
        </w:rPr>
        <w:t>0</w:t>
      </w:r>
      <w:r w:rsidRPr="00D31D73">
        <w:rPr>
          <w:rFonts w:ascii="仿宋_GB2312" w:eastAsia="仿宋_GB2312" w:hint="eastAsia"/>
          <w:sz w:val="30"/>
          <w:szCs w:val="30"/>
        </w:rPr>
        <w:t>4</w:t>
      </w:r>
      <w:r w:rsidR="006E1BE9" w:rsidRPr="00D31D73">
        <w:rPr>
          <w:rFonts w:ascii="仿宋_GB2312" w:eastAsia="仿宋_GB2312" w:hint="eastAsia"/>
          <w:sz w:val="30"/>
          <w:szCs w:val="30"/>
        </w:rPr>
        <w:t xml:space="preserve">  </w:t>
      </w:r>
      <w:r w:rsidR="00100BBF" w:rsidRPr="00100BBF">
        <w:rPr>
          <w:rFonts w:ascii="仿宋_GB2312" w:eastAsia="仿宋_GB2312" w:hint="eastAsia"/>
          <w:sz w:val="30"/>
          <w:szCs w:val="30"/>
        </w:rPr>
        <w:t>通信网络智能重构新方法</w:t>
      </w:r>
    </w:p>
    <w:p w:rsidR="006E1BE9" w:rsidRPr="00D31D73" w:rsidRDefault="00902FAB" w:rsidP="00441EBF">
      <w:pPr>
        <w:ind w:firstLineChars="200" w:firstLine="600"/>
        <w:rPr>
          <w:rFonts w:ascii="仿宋_GB2312" w:eastAsia="仿宋_GB2312"/>
          <w:sz w:val="30"/>
          <w:szCs w:val="30"/>
        </w:rPr>
      </w:pPr>
      <w:r w:rsidRPr="00D31D73">
        <w:rPr>
          <w:rFonts w:ascii="仿宋_GB2312" w:eastAsia="仿宋_GB2312" w:hint="eastAsia"/>
          <w:sz w:val="30"/>
          <w:szCs w:val="30"/>
        </w:rPr>
        <w:t>5、2012 SSTC-</w:t>
      </w:r>
      <w:r w:rsidR="00100BBF">
        <w:rPr>
          <w:rFonts w:ascii="仿宋_GB2312" w:eastAsia="仿宋_GB2312" w:hint="eastAsia"/>
          <w:sz w:val="30"/>
          <w:szCs w:val="30"/>
        </w:rPr>
        <w:t>TX</w:t>
      </w:r>
      <w:r w:rsidRPr="00D31D73">
        <w:rPr>
          <w:rFonts w:ascii="仿宋_GB2312" w:eastAsia="仿宋_GB2312" w:hint="eastAsia"/>
          <w:sz w:val="30"/>
          <w:szCs w:val="30"/>
        </w:rPr>
        <w:t xml:space="preserve">-02-05  </w:t>
      </w:r>
      <w:r w:rsidR="00100BBF" w:rsidRPr="00100BBF">
        <w:rPr>
          <w:rFonts w:ascii="仿宋_GB2312" w:eastAsia="仿宋_GB2312" w:hint="eastAsia"/>
          <w:sz w:val="30"/>
          <w:szCs w:val="30"/>
        </w:rPr>
        <w:t>星地通信网络新概念</w:t>
      </w:r>
    </w:p>
    <w:p w:rsidR="009D63AD" w:rsidRDefault="00902FAB" w:rsidP="00441EBF">
      <w:pPr>
        <w:ind w:firstLineChars="200" w:firstLine="600"/>
        <w:rPr>
          <w:rFonts w:ascii="仿宋_GB2312" w:eastAsia="仿宋_GB2312"/>
          <w:sz w:val="30"/>
          <w:szCs w:val="30"/>
        </w:rPr>
      </w:pPr>
      <w:r w:rsidRPr="00D31D73">
        <w:rPr>
          <w:rFonts w:ascii="仿宋_GB2312" w:eastAsia="仿宋_GB2312" w:hint="eastAsia"/>
          <w:sz w:val="30"/>
          <w:szCs w:val="30"/>
        </w:rPr>
        <w:t>6</w:t>
      </w:r>
      <w:r w:rsidR="006E1BE9" w:rsidRPr="00D31D73">
        <w:rPr>
          <w:rFonts w:ascii="仿宋_GB2312" w:eastAsia="仿宋_GB2312" w:hint="eastAsia"/>
          <w:sz w:val="30"/>
          <w:szCs w:val="30"/>
        </w:rPr>
        <w:t>、</w:t>
      </w:r>
      <w:r w:rsidRPr="00D31D73">
        <w:rPr>
          <w:rFonts w:ascii="仿宋_GB2312" w:eastAsia="仿宋_GB2312" w:hint="eastAsia"/>
          <w:sz w:val="30"/>
          <w:szCs w:val="30"/>
        </w:rPr>
        <w:t>2012 SSTC-</w:t>
      </w:r>
      <w:r w:rsidR="00100BBF">
        <w:rPr>
          <w:rFonts w:ascii="仿宋_GB2312" w:eastAsia="仿宋_GB2312" w:hint="eastAsia"/>
          <w:sz w:val="30"/>
          <w:szCs w:val="30"/>
        </w:rPr>
        <w:t>TX</w:t>
      </w:r>
      <w:r w:rsidRPr="00D31D73">
        <w:rPr>
          <w:rFonts w:ascii="仿宋_GB2312" w:eastAsia="仿宋_GB2312" w:hint="eastAsia"/>
          <w:sz w:val="30"/>
          <w:szCs w:val="30"/>
        </w:rPr>
        <w:t>-02-06</w:t>
      </w:r>
      <w:r w:rsidR="006E1BE9" w:rsidRPr="00D31D73">
        <w:rPr>
          <w:rFonts w:ascii="仿宋_GB2312" w:eastAsia="仿宋_GB2312" w:hint="eastAsia"/>
          <w:sz w:val="30"/>
          <w:szCs w:val="30"/>
        </w:rPr>
        <w:t xml:space="preserve">  </w:t>
      </w:r>
      <w:r w:rsidR="00100BBF" w:rsidRPr="00100BBF">
        <w:rPr>
          <w:rFonts w:ascii="仿宋_GB2312" w:eastAsia="仿宋_GB2312" w:hint="eastAsia"/>
          <w:sz w:val="30"/>
          <w:szCs w:val="30"/>
        </w:rPr>
        <w:t>空间网络安全新概念</w:t>
      </w:r>
    </w:p>
    <w:p w:rsidR="00C8477F" w:rsidRPr="00D31D73" w:rsidRDefault="00C8477F" w:rsidP="00C8477F">
      <w:pPr>
        <w:pStyle w:val="aa"/>
        <w:jc w:val="both"/>
        <w:outlineLvl w:val="2"/>
        <w:rPr>
          <w:rFonts w:ascii="黑体" w:eastAsia="黑体"/>
          <w:sz w:val="28"/>
          <w:szCs w:val="28"/>
        </w:rPr>
      </w:pPr>
      <w:r w:rsidRPr="00D31D73">
        <w:rPr>
          <w:rFonts w:ascii="黑体" w:eastAsia="黑体" w:hint="eastAsia"/>
          <w:sz w:val="28"/>
          <w:szCs w:val="28"/>
        </w:rPr>
        <w:t>（三）</w:t>
      </w:r>
      <w:r w:rsidR="00460785" w:rsidRPr="00397504">
        <w:rPr>
          <w:rFonts w:ascii="黑体" w:eastAsia="黑体" w:hint="eastAsia"/>
          <w:sz w:val="28"/>
          <w:szCs w:val="28"/>
        </w:rPr>
        <w:t>新型通信部组件设计</w:t>
      </w:r>
    </w:p>
    <w:p w:rsidR="000955F7" w:rsidRPr="00D31D73" w:rsidRDefault="009174DA" w:rsidP="00441EBF">
      <w:pPr>
        <w:ind w:firstLineChars="200" w:firstLine="600"/>
        <w:rPr>
          <w:rFonts w:ascii="仿宋_GB2312" w:eastAsia="仿宋_GB2312"/>
          <w:sz w:val="30"/>
          <w:szCs w:val="30"/>
        </w:rPr>
      </w:pPr>
      <w:r>
        <w:rPr>
          <w:rFonts w:ascii="仿宋_GB2312" w:eastAsia="仿宋_GB2312" w:hint="eastAsia"/>
          <w:sz w:val="30"/>
          <w:szCs w:val="30"/>
        </w:rPr>
        <w:t>研究</w:t>
      </w:r>
      <w:r w:rsidR="00C56917" w:rsidRPr="00D31D73">
        <w:rPr>
          <w:rFonts w:ascii="仿宋_GB2312" w:eastAsia="仿宋_GB2312" w:hint="eastAsia"/>
          <w:sz w:val="30"/>
          <w:szCs w:val="30"/>
        </w:rPr>
        <w:t>目标：</w:t>
      </w:r>
      <w:r w:rsidR="00460785" w:rsidRPr="00460785">
        <w:rPr>
          <w:rFonts w:ascii="仿宋_GB2312" w:eastAsia="仿宋_GB2312" w:hint="eastAsia"/>
          <w:sz w:val="30"/>
          <w:szCs w:val="30"/>
        </w:rPr>
        <w:t>探索</w:t>
      </w:r>
      <w:r w:rsidR="001B71EE">
        <w:rPr>
          <w:rFonts w:ascii="仿宋_GB2312" w:eastAsia="仿宋_GB2312" w:hint="eastAsia"/>
          <w:sz w:val="30"/>
          <w:szCs w:val="30"/>
        </w:rPr>
        <w:t>和研究</w:t>
      </w:r>
      <w:r w:rsidR="00460785" w:rsidRPr="00460785">
        <w:rPr>
          <w:rFonts w:ascii="仿宋_GB2312" w:eastAsia="仿宋_GB2312" w:hint="eastAsia"/>
          <w:sz w:val="30"/>
          <w:szCs w:val="30"/>
        </w:rPr>
        <w:t>以小型化、高性能、高集成度和可重构等发展方向为代表的通信部组件设计新方法和关键技术</w:t>
      </w:r>
      <w:r w:rsidR="00CD25B6" w:rsidRPr="00D31D73">
        <w:rPr>
          <w:rFonts w:ascii="仿宋_GB2312" w:eastAsia="仿宋_GB2312" w:hint="eastAsia"/>
          <w:sz w:val="30"/>
          <w:szCs w:val="30"/>
        </w:rPr>
        <w:t>。具体如下：</w:t>
      </w:r>
    </w:p>
    <w:p w:rsidR="00C8477F" w:rsidRPr="00D31D73" w:rsidRDefault="000955F7" w:rsidP="00441EBF">
      <w:pPr>
        <w:ind w:firstLineChars="200" w:firstLine="600"/>
        <w:rPr>
          <w:rFonts w:ascii="仿宋_GB2312" w:eastAsia="仿宋_GB2312"/>
          <w:sz w:val="30"/>
          <w:szCs w:val="30"/>
        </w:rPr>
      </w:pPr>
      <w:r w:rsidRPr="00D31D73">
        <w:rPr>
          <w:rFonts w:ascii="仿宋_GB2312" w:eastAsia="仿宋_GB2312" w:hint="eastAsia"/>
          <w:sz w:val="30"/>
          <w:szCs w:val="30"/>
        </w:rPr>
        <w:t>1、</w:t>
      </w:r>
      <w:r w:rsidR="00460785">
        <w:rPr>
          <w:rFonts w:ascii="仿宋_GB2312" w:eastAsia="仿宋_GB2312" w:hint="eastAsia"/>
          <w:sz w:val="30"/>
          <w:szCs w:val="30"/>
        </w:rPr>
        <w:t>2012 SSTC-TX</w:t>
      </w:r>
      <w:r w:rsidRPr="00D31D73">
        <w:rPr>
          <w:rFonts w:ascii="仿宋_GB2312" w:eastAsia="仿宋_GB2312" w:hint="eastAsia"/>
          <w:sz w:val="30"/>
          <w:szCs w:val="30"/>
        </w:rPr>
        <w:t>-</w:t>
      </w:r>
      <w:r w:rsidR="0025455A" w:rsidRPr="00D31D73">
        <w:rPr>
          <w:rFonts w:ascii="仿宋_GB2312" w:eastAsia="仿宋_GB2312" w:hint="eastAsia"/>
          <w:sz w:val="30"/>
          <w:szCs w:val="30"/>
        </w:rPr>
        <w:t>0</w:t>
      </w:r>
      <w:r w:rsidRPr="00D31D73">
        <w:rPr>
          <w:rFonts w:ascii="仿宋_GB2312" w:eastAsia="仿宋_GB2312" w:hint="eastAsia"/>
          <w:sz w:val="30"/>
          <w:szCs w:val="30"/>
        </w:rPr>
        <w:t>3-</w:t>
      </w:r>
      <w:r w:rsidR="0025455A" w:rsidRPr="00D31D73">
        <w:rPr>
          <w:rFonts w:ascii="仿宋_GB2312" w:eastAsia="仿宋_GB2312" w:hint="eastAsia"/>
          <w:sz w:val="30"/>
          <w:szCs w:val="30"/>
        </w:rPr>
        <w:t>0</w:t>
      </w:r>
      <w:r w:rsidR="00460785">
        <w:rPr>
          <w:rFonts w:ascii="仿宋_GB2312" w:eastAsia="仿宋_GB2312" w:hint="eastAsia"/>
          <w:sz w:val="30"/>
          <w:szCs w:val="30"/>
        </w:rPr>
        <w:t xml:space="preserve">1 </w:t>
      </w:r>
      <w:r w:rsidR="00460785" w:rsidRPr="00460785">
        <w:rPr>
          <w:rFonts w:ascii="仿宋_GB2312" w:eastAsia="仿宋_GB2312" w:hint="eastAsia"/>
          <w:sz w:val="30"/>
          <w:szCs w:val="30"/>
        </w:rPr>
        <w:t>新型宽（多）频天线</w:t>
      </w:r>
    </w:p>
    <w:p w:rsidR="00C8477F" w:rsidRPr="00D31D73" w:rsidRDefault="000955F7" w:rsidP="00441EBF">
      <w:pPr>
        <w:ind w:firstLineChars="200" w:firstLine="600"/>
        <w:rPr>
          <w:rFonts w:ascii="仿宋_GB2312" w:eastAsia="仿宋_GB2312"/>
          <w:sz w:val="30"/>
          <w:szCs w:val="30"/>
        </w:rPr>
      </w:pPr>
      <w:r w:rsidRPr="00D31D73">
        <w:rPr>
          <w:rFonts w:ascii="仿宋_GB2312" w:eastAsia="仿宋_GB2312" w:hint="eastAsia"/>
          <w:sz w:val="30"/>
          <w:szCs w:val="30"/>
        </w:rPr>
        <w:t>2、2012 SSTC-</w:t>
      </w:r>
      <w:r w:rsidR="00460785">
        <w:rPr>
          <w:rFonts w:ascii="仿宋_GB2312" w:eastAsia="仿宋_GB2312" w:hint="eastAsia"/>
          <w:sz w:val="30"/>
          <w:szCs w:val="30"/>
        </w:rPr>
        <w:t>TX</w:t>
      </w:r>
      <w:r w:rsidRPr="00D31D73">
        <w:rPr>
          <w:rFonts w:ascii="仿宋_GB2312" w:eastAsia="仿宋_GB2312" w:hint="eastAsia"/>
          <w:sz w:val="30"/>
          <w:szCs w:val="30"/>
        </w:rPr>
        <w:t>-</w:t>
      </w:r>
      <w:r w:rsidR="0025455A" w:rsidRPr="00D31D73">
        <w:rPr>
          <w:rFonts w:ascii="仿宋_GB2312" w:eastAsia="仿宋_GB2312" w:hint="eastAsia"/>
          <w:sz w:val="30"/>
          <w:szCs w:val="30"/>
        </w:rPr>
        <w:t>0</w:t>
      </w:r>
      <w:r w:rsidRPr="00D31D73">
        <w:rPr>
          <w:rFonts w:ascii="仿宋_GB2312" w:eastAsia="仿宋_GB2312" w:hint="eastAsia"/>
          <w:sz w:val="30"/>
          <w:szCs w:val="30"/>
        </w:rPr>
        <w:t>3-</w:t>
      </w:r>
      <w:r w:rsidR="0025455A" w:rsidRPr="00D31D73">
        <w:rPr>
          <w:rFonts w:ascii="仿宋_GB2312" w:eastAsia="仿宋_GB2312" w:hint="eastAsia"/>
          <w:sz w:val="30"/>
          <w:szCs w:val="30"/>
        </w:rPr>
        <w:t>0</w:t>
      </w:r>
      <w:r w:rsidR="00460785">
        <w:rPr>
          <w:rFonts w:ascii="仿宋_GB2312" w:eastAsia="仿宋_GB2312" w:hint="eastAsia"/>
          <w:sz w:val="30"/>
          <w:szCs w:val="30"/>
        </w:rPr>
        <w:t xml:space="preserve">2 </w:t>
      </w:r>
      <w:r w:rsidR="00460785" w:rsidRPr="00460785">
        <w:rPr>
          <w:rFonts w:ascii="仿宋_GB2312" w:eastAsia="仿宋_GB2312" w:hint="eastAsia"/>
          <w:sz w:val="30"/>
          <w:szCs w:val="30"/>
        </w:rPr>
        <w:t>新概念多目标跟踪天线</w:t>
      </w:r>
    </w:p>
    <w:p w:rsidR="00C8477F" w:rsidRPr="00D31D73" w:rsidRDefault="000955F7" w:rsidP="00441EBF">
      <w:pPr>
        <w:ind w:firstLineChars="200" w:firstLine="600"/>
        <w:rPr>
          <w:rFonts w:ascii="仿宋_GB2312" w:eastAsia="仿宋_GB2312"/>
          <w:sz w:val="30"/>
          <w:szCs w:val="30"/>
        </w:rPr>
      </w:pPr>
      <w:r w:rsidRPr="00D31D73">
        <w:rPr>
          <w:rFonts w:ascii="仿宋_GB2312" w:eastAsia="仿宋_GB2312" w:hint="eastAsia"/>
          <w:sz w:val="30"/>
          <w:szCs w:val="30"/>
        </w:rPr>
        <w:lastRenderedPageBreak/>
        <w:t>3、2012 SSTC-</w:t>
      </w:r>
      <w:r w:rsidR="00460785">
        <w:rPr>
          <w:rFonts w:ascii="仿宋_GB2312" w:eastAsia="仿宋_GB2312" w:hint="eastAsia"/>
          <w:sz w:val="30"/>
          <w:szCs w:val="30"/>
        </w:rPr>
        <w:t>TX</w:t>
      </w:r>
      <w:r w:rsidRPr="00D31D73">
        <w:rPr>
          <w:rFonts w:ascii="仿宋_GB2312" w:eastAsia="仿宋_GB2312" w:hint="eastAsia"/>
          <w:sz w:val="30"/>
          <w:szCs w:val="30"/>
        </w:rPr>
        <w:t>-</w:t>
      </w:r>
      <w:r w:rsidR="0025455A" w:rsidRPr="00D31D73">
        <w:rPr>
          <w:rFonts w:ascii="仿宋_GB2312" w:eastAsia="仿宋_GB2312" w:hint="eastAsia"/>
          <w:sz w:val="30"/>
          <w:szCs w:val="30"/>
        </w:rPr>
        <w:t>0</w:t>
      </w:r>
      <w:r w:rsidRPr="00D31D73">
        <w:rPr>
          <w:rFonts w:ascii="仿宋_GB2312" w:eastAsia="仿宋_GB2312" w:hint="eastAsia"/>
          <w:sz w:val="30"/>
          <w:szCs w:val="30"/>
        </w:rPr>
        <w:t>3-</w:t>
      </w:r>
      <w:r w:rsidR="0025455A" w:rsidRPr="00D31D73">
        <w:rPr>
          <w:rFonts w:ascii="仿宋_GB2312" w:eastAsia="仿宋_GB2312" w:hint="eastAsia"/>
          <w:sz w:val="30"/>
          <w:szCs w:val="30"/>
        </w:rPr>
        <w:t>0</w:t>
      </w:r>
      <w:r w:rsidR="00460785">
        <w:rPr>
          <w:rFonts w:ascii="仿宋_GB2312" w:eastAsia="仿宋_GB2312" w:hint="eastAsia"/>
          <w:sz w:val="30"/>
          <w:szCs w:val="30"/>
        </w:rPr>
        <w:t xml:space="preserve">3 </w:t>
      </w:r>
      <w:r w:rsidR="00460785" w:rsidRPr="00460785">
        <w:rPr>
          <w:rFonts w:ascii="仿宋_GB2312" w:eastAsia="仿宋_GB2312" w:hint="eastAsia"/>
          <w:sz w:val="30"/>
          <w:szCs w:val="30"/>
        </w:rPr>
        <w:t>射频隐身新方法</w:t>
      </w:r>
    </w:p>
    <w:p w:rsidR="00C8477F" w:rsidRDefault="000955F7" w:rsidP="00441EBF">
      <w:pPr>
        <w:ind w:firstLineChars="200" w:firstLine="600"/>
        <w:rPr>
          <w:rFonts w:ascii="仿宋_GB2312" w:eastAsia="仿宋_GB2312"/>
          <w:sz w:val="30"/>
          <w:szCs w:val="30"/>
        </w:rPr>
      </w:pPr>
      <w:r w:rsidRPr="00D31D73">
        <w:rPr>
          <w:rFonts w:ascii="仿宋_GB2312" w:eastAsia="仿宋_GB2312" w:hint="eastAsia"/>
          <w:sz w:val="30"/>
          <w:szCs w:val="30"/>
        </w:rPr>
        <w:t>4、2012 SSTC-</w:t>
      </w:r>
      <w:r w:rsidR="00460785">
        <w:rPr>
          <w:rFonts w:ascii="仿宋_GB2312" w:eastAsia="仿宋_GB2312" w:hint="eastAsia"/>
          <w:sz w:val="30"/>
          <w:szCs w:val="30"/>
        </w:rPr>
        <w:t>TX</w:t>
      </w:r>
      <w:r w:rsidRPr="00D31D73">
        <w:rPr>
          <w:rFonts w:ascii="仿宋_GB2312" w:eastAsia="仿宋_GB2312" w:hint="eastAsia"/>
          <w:sz w:val="30"/>
          <w:szCs w:val="30"/>
        </w:rPr>
        <w:t>-</w:t>
      </w:r>
      <w:r w:rsidR="0025455A" w:rsidRPr="00D31D73">
        <w:rPr>
          <w:rFonts w:ascii="仿宋_GB2312" w:eastAsia="仿宋_GB2312" w:hint="eastAsia"/>
          <w:sz w:val="30"/>
          <w:szCs w:val="30"/>
        </w:rPr>
        <w:t>0</w:t>
      </w:r>
      <w:r w:rsidRPr="00D31D73">
        <w:rPr>
          <w:rFonts w:ascii="仿宋_GB2312" w:eastAsia="仿宋_GB2312" w:hint="eastAsia"/>
          <w:sz w:val="30"/>
          <w:szCs w:val="30"/>
        </w:rPr>
        <w:t>3-</w:t>
      </w:r>
      <w:r w:rsidR="0025455A" w:rsidRPr="00D31D73">
        <w:rPr>
          <w:rFonts w:ascii="仿宋_GB2312" w:eastAsia="仿宋_GB2312" w:hint="eastAsia"/>
          <w:sz w:val="30"/>
          <w:szCs w:val="30"/>
        </w:rPr>
        <w:t>0</w:t>
      </w:r>
      <w:r w:rsidR="00460785">
        <w:rPr>
          <w:rFonts w:ascii="仿宋_GB2312" w:eastAsia="仿宋_GB2312" w:hint="eastAsia"/>
          <w:sz w:val="30"/>
          <w:szCs w:val="30"/>
        </w:rPr>
        <w:t xml:space="preserve">4 </w:t>
      </w:r>
      <w:r w:rsidR="00460785" w:rsidRPr="00460785">
        <w:rPr>
          <w:rFonts w:ascii="仿宋_GB2312" w:eastAsia="仿宋_GB2312" w:hint="eastAsia"/>
          <w:sz w:val="30"/>
          <w:szCs w:val="30"/>
        </w:rPr>
        <w:t>适用于空间环境</w:t>
      </w:r>
      <w:r w:rsidR="001E3F29">
        <w:rPr>
          <w:rFonts w:ascii="仿宋_GB2312" w:eastAsia="仿宋_GB2312" w:hint="eastAsia"/>
          <w:sz w:val="30"/>
          <w:szCs w:val="30"/>
        </w:rPr>
        <w:t>的</w:t>
      </w:r>
      <w:r w:rsidR="00460785" w:rsidRPr="00460785">
        <w:rPr>
          <w:rFonts w:ascii="仿宋_GB2312" w:eastAsia="仿宋_GB2312" w:hint="eastAsia"/>
          <w:sz w:val="30"/>
          <w:szCs w:val="30"/>
        </w:rPr>
        <w:t>专用集成电路设计与实现新方法</w:t>
      </w:r>
    </w:p>
    <w:p w:rsidR="00460785" w:rsidRPr="00460785" w:rsidRDefault="00460785" w:rsidP="00460785">
      <w:pPr>
        <w:ind w:firstLineChars="200" w:firstLine="600"/>
        <w:rPr>
          <w:rFonts w:ascii="仿宋_GB2312" w:eastAsia="仿宋_GB2312"/>
          <w:sz w:val="30"/>
          <w:szCs w:val="30"/>
        </w:rPr>
      </w:pPr>
      <w:r>
        <w:rPr>
          <w:rFonts w:ascii="仿宋_GB2312" w:eastAsia="仿宋_GB2312" w:hint="eastAsia"/>
          <w:sz w:val="30"/>
          <w:szCs w:val="30"/>
        </w:rPr>
        <w:t>5、</w:t>
      </w:r>
      <w:r w:rsidRPr="00D31D73">
        <w:rPr>
          <w:rFonts w:ascii="仿宋_GB2312" w:eastAsia="仿宋_GB2312" w:hint="eastAsia"/>
          <w:sz w:val="30"/>
          <w:szCs w:val="30"/>
        </w:rPr>
        <w:t>2012 SSTC-</w:t>
      </w:r>
      <w:r>
        <w:rPr>
          <w:rFonts w:ascii="仿宋_GB2312" w:eastAsia="仿宋_GB2312" w:hint="eastAsia"/>
          <w:sz w:val="30"/>
          <w:szCs w:val="30"/>
        </w:rPr>
        <w:t>TX</w:t>
      </w:r>
      <w:r w:rsidRPr="00D31D73">
        <w:rPr>
          <w:rFonts w:ascii="仿宋_GB2312" w:eastAsia="仿宋_GB2312" w:hint="eastAsia"/>
          <w:sz w:val="30"/>
          <w:szCs w:val="30"/>
        </w:rPr>
        <w:t>-03-0</w:t>
      </w:r>
      <w:r>
        <w:rPr>
          <w:rFonts w:ascii="仿宋_GB2312" w:eastAsia="仿宋_GB2312" w:hint="eastAsia"/>
          <w:sz w:val="30"/>
          <w:szCs w:val="30"/>
        </w:rPr>
        <w:t xml:space="preserve">5 </w:t>
      </w:r>
      <w:r w:rsidRPr="00460785">
        <w:rPr>
          <w:rFonts w:ascii="仿宋_GB2312" w:eastAsia="仿宋_GB2312" w:hint="eastAsia"/>
          <w:sz w:val="30"/>
          <w:szCs w:val="30"/>
        </w:rPr>
        <w:t>超宽带可重构天线</w:t>
      </w:r>
    </w:p>
    <w:p w:rsidR="00460785" w:rsidRPr="00460785" w:rsidRDefault="00460785" w:rsidP="00460785">
      <w:pPr>
        <w:ind w:firstLineChars="200" w:firstLine="600"/>
        <w:rPr>
          <w:rFonts w:ascii="仿宋_GB2312" w:eastAsia="仿宋_GB2312"/>
          <w:sz w:val="30"/>
          <w:szCs w:val="30"/>
        </w:rPr>
      </w:pPr>
      <w:r>
        <w:rPr>
          <w:rFonts w:ascii="仿宋_GB2312" w:eastAsia="仿宋_GB2312" w:hint="eastAsia"/>
          <w:sz w:val="30"/>
          <w:szCs w:val="30"/>
        </w:rPr>
        <w:t>6、</w:t>
      </w:r>
      <w:r w:rsidRPr="00D31D73">
        <w:rPr>
          <w:rFonts w:ascii="仿宋_GB2312" w:eastAsia="仿宋_GB2312" w:hint="eastAsia"/>
          <w:sz w:val="30"/>
          <w:szCs w:val="30"/>
        </w:rPr>
        <w:t>2012 SSTC-</w:t>
      </w:r>
      <w:r>
        <w:rPr>
          <w:rFonts w:ascii="仿宋_GB2312" w:eastAsia="仿宋_GB2312" w:hint="eastAsia"/>
          <w:sz w:val="30"/>
          <w:szCs w:val="30"/>
        </w:rPr>
        <w:t>TX</w:t>
      </w:r>
      <w:r w:rsidRPr="00D31D73">
        <w:rPr>
          <w:rFonts w:ascii="仿宋_GB2312" w:eastAsia="仿宋_GB2312" w:hint="eastAsia"/>
          <w:sz w:val="30"/>
          <w:szCs w:val="30"/>
        </w:rPr>
        <w:t>-03-0</w:t>
      </w:r>
      <w:r>
        <w:rPr>
          <w:rFonts w:ascii="仿宋_GB2312" w:eastAsia="仿宋_GB2312" w:hint="eastAsia"/>
          <w:sz w:val="30"/>
          <w:szCs w:val="30"/>
        </w:rPr>
        <w:t xml:space="preserve">6 </w:t>
      </w:r>
      <w:r w:rsidRPr="00460785">
        <w:rPr>
          <w:rFonts w:ascii="仿宋_GB2312" w:eastAsia="仿宋_GB2312" w:hint="eastAsia"/>
          <w:sz w:val="30"/>
          <w:szCs w:val="30"/>
        </w:rPr>
        <w:t>基于LTCC的组件设计与实现新方法</w:t>
      </w:r>
    </w:p>
    <w:p w:rsidR="00C8477F" w:rsidRPr="00D31D73" w:rsidRDefault="00C8477F" w:rsidP="00C8477F">
      <w:pPr>
        <w:pStyle w:val="aa"/>
        <w:jc w:val="both"/>
        <w:outlineLvl w:val="2"/>
        <w:rPr>
          <w:rFonts w:ascii="黑体" w:eastAsia="黑体"/>
          <w:sz w:val="28"/>
          <w:szCs w:val="28"/>
        </w:rPr>
      </w:pPr>
      <w:r w:rsidRPr="00D31D73">
        <w:rPr>
          <w:rFonts w:ascii="黑体" w:eastAsia="黑体" w:hint="eastAsia"/>
          <w:sz w:val="28"/>
          <w:szCs w:val="28"/>
        </w:rPr>
        <w:t>（四）</w:t>
      </w:r>
      <w:r w:rsidR="001E765E" w:rsidRPr="001E765E">
        <w:rPr>
          <w:rFonts w:ascii="黑体" w:eastAsia="黑体" w:hint="eastAsia"/>
          <w:sz w:val="28"/>
          <w:szCs w:val="28"/>
        </w:rPr>
        <w:t>多谱成像探测与处理方法</w:t>
      </w:r>
    </w:p>
    <w:p w:rsidR="00CD25B6" w:rsidRPr="00D31D73" w:rsidRDefault="009174DA" w:rsidP="00441EBF">
      <w:pPr>
        <w:ind w:firstLineChars="200" w:firstLine="600"/>
        <w:rPr>
          <w:rFonts w:ascii="仿宋_GB2312" w:eastAsia="仿宋_GB2312"/>
          <w:sz w:val="30"/>
          <w:szCs w:val="30"/>
        </w:rPr>
      </w:pPr>
      <w:r>
        <w:rPr>
          <w:rFonts w:ascii="仿宋_GB2312" w:eastAsia="仿宋_GB2312" w:hint="eastAsia"/>
          <w:sz w:val="30"/>
          <w:szCs w:val="30"/>
        </w:rPr>
        <w:t>研究</w:t>
      </w:r>
      <w:r w:rsidR="00CD25B6" w:rsidRPr="00D31D73">
        <w:rPr>
          <w:rFonts w:ascii="仿宋_GB2312" w:eastAsia="仿宋_GB2312" w:hint="eastAsia"/>
          <w:sz w:val="30"/>
          <w:szCs w:val="30"/>
        </w:rPr>
        <w:t>目标：</w:t>
      </w:r>
      <w:r w:rsidR="00327205">
        <w:rPr>
          <w:rFonts w:ascii="仿宋_GB2312" w:eastAsia="仿宋_GB2312" w:hint="eastAsia"/>
          <w:sz w:val="30"/>
          <w:szCs w:val="30"/>
        </w:rPr>
        <w:t>围绕</w:t>
      </w:r>
      <w:r w:rsidR="001E765E" w:rsidRPr="001E765E">
        <w:rPr>
          <w:rFonts w:ascii="仿宋_GB2312" w:eastAsia="仿宋_GB2312" w:hint="eastAsia"/>
          <w:sz w:val="30"/>
          <w:szCs w:val="30"/>
        </w:rPr>
        <w:t>多谱成像探测与处理领域的多源信息获取、传输、处理与认知需求，发展和研究多谱成像探测与处理</w:t>
      </w:r>
      <w:r w:rsidR="0012213A">
        <w:rPr>
          <w:rFonts w:ascii="仿宋_GB2312" w:eastAsia="仿宋_GB2312" w:hint="eastAsia"/>
          <w:sz w:val="30"/>
          <w:szCs w:val="30"/>
        </w:rPr>
        <w:t>新</w:t>
      </w:r>
      <w:r w:rsidR="001E765E" w:rsidRPr="001E765E">
        <w:rPr>
          <w:rFonts w:ascii="仿宋_GB2312" w:eastAsia="仿宋_GB2312" w:hint="eastAsia"/>
          <w:sz w:val="30"/>
          <w:szCs w:val="30"/>
        </w:rPr>
        <w:t>方法，提高图像数据的传输效率</w:t>
      </w:r>
      <w:r w:rsidR="004206C4">
        <w:rPr>
          <w:rFonts w:ascii="仿宋_GB2312" w:eastAsia="仿宋_GB2312" w:hint="eastAsia"/>
          <w:sz w:val="30"/>
          <w:szCs w:val="30"/>
        </w:rPr>
        <w:t>，</w:t>
      </w:r>
      <w:r w:rsidR="001E765E" w:rsidRPr="001E765E">
        <w:rPr>
          <w:rFonts w:ascii="仿宋_GB2312" w:eastAsia="仿宋_GB2312" w:hint="eastAsia"/>
          <w:sz w:val="30"/>
          <w:szCs w:val="30"/>
        </w:rPr>
        <w:t>改善图像质量</w:t>
      </w:r>
      <w:r w:rsidR="00CD25B6" w:rsidRPr="00D31D73">
        <w:rPr>
          <w:rFonts w:ascii="仿宋_GB2312" w:eastAsia="仿宋_GB2312" w:hint="eastAsia"/>
          <w:sz w:val="30"/>
          <w:szCs w:val="30"/>
        </w:rPr>
        <w:t>。具体如下：</w:t>
      </w:r>
    </w:p>
    <w:p w:rsidR="00C8477F" w:rsidRPr="00D31D73" w:rsidRDefault="00CD25B6" w:rsidP="00441EBF">
      <w:pPr>
        <w:ind w:firstLineChars="200" w:firstLine="600"/>
        <w:rPr>
          <w:rFonts w:ascii="仿宋_GB2312" w:eastAsia="仿宋_GB2312"/>
          <w:sz w:val="30"/>
          <w:szCs w:val="30"/>
        </w:rPr>
      </w:pPr>
      <w:r w:rsidRPr="00D31D73">
        <w:rPr>
          <w:rFonts w:ascii="仿宋_GB2312" w:eastAsia="仿宋_GB2312" w:hint="eastAsia"/>
          <w:sz w:val="30"/>
          <w:szCs w:val="30"/>
        </w:rPr>
        <w:t>1、</w:t>
      </w:r>
      <w:r w:rsidR="001E765E">
        <w:rPr>
          <w:rFonts w:ascii="仿宋_GB2312" w:eastAsia="仿宋_GB2312" w:hint="eastAsia"/>
          <w:sz w:val="30"/>
          <w:szCs w:val="30"/>
        </w:rPr>
        <w:t>2012 SSTC-TX</w:t>
      </w:r>
      <w:r w:rsidRPr="00D31D73">
        <w:rPr>
          <w:rFonts w:ascii="仿宋_GB2312" w:eastAsia="仿宋_GB2312" w:hint="eastAsia"/>
          <w:sz w:val="30"/>
          <w:szCs w:val="30"/>
        </w:rPr>
        <w:t>-</w:t>
      </w:r>
      <w:r w:rsidR="0025455A" w:rsidRPr="00D31D73">
        <w:rPr>
          <w:rFonts w:ascii="仿宋_GB2312" w:eastAsia="仿宋_GB2312" w:hint="eastAsia"/>
          <w:sz w:val="30"/>
          <w:szCs w:val="30"/>
        </w:rPr>
        <w:t>0</w:t>
      </w:r>
      <w:r w:rsidRPr="00D31D73">
        <w:rPr>
          <w:rFonts w:ascii="仿宋_GB2312" w:eastAsia="仿宋_GB2312" w:hint="eastAsia"/>
          <w:sz w:val="30"/>
          <w:szCs w:val="30"/>
        </w:rPr>
        <w:t>4-</w:t>
      </w:r>
      <w:r w:rsidR="0025455A" w:rsidRPr="00D31D73">
        <w:rPr>
          <w:rFonts w:ascii="仿宋_GB2312" w:eastAsia="仿宋_GB2312" w:hint="eastAsia"/>
          <w:sz w:val="30"/>
          <w:szCs w:val="30"/>
        </w:rPr>
        <w:t>0</w:t>
      </w:r>
      <w:r w:rsidR="001E765E">
        <w:rPr>
          <w:rFonts w:ascii="仿宋_GB2312" w:eastAsia="仿宋_GB2312" w:hint="eastAsia"/>
          <w:sz w:val="30"/>
          <w:szCs w:val="30"/>
        </w:rPr>
        <w:t xml:space="preserve">1 </w:t>
      </w:r>
      <w:r w:rsidR="001E765E" w:rsidRPr="001E765E">
        <w:rPr>
          <w:rFonts w:ascii="仿宋_GB2312" w:eastAsia="仿宋_GB2312" w:hint="eastAsia"/>
          <w:sz w:val="30"/>
          <w:szCs w:val="30"/>
        </w:rPr>
        <w:t>适用于多类图像（红外、可见光、SAR</w:t>
      </w:r>
      <w:r w:rsidR="00571DB2">
        <w:rPr>
          <w:rFonts w:ascii="仿宋_GB2312" w:eastAsia="仿宋_GB2312" w:hint="eastAsia"/>
          <w:sz w:val="30"/>
          <w:szCs w:val="30"/>
        </w:rPr>
        <w:t>等</w:t>
      </w:r>
      <w:r w:rsidR="001E765E" w:rsidRPr="001E765E">
        <w:rPr>
          <w:rFonts w:ascii="仿宋_GB2312" w:eastAsia="仿宋_GB2312" w:hint="eastAsia"/>
          <w:sz w:val="30"/>
          <w:szCs w:val="30"/>
        </w:rPr>
        <w:t>）的图像压缩</w:t>
      </w:r>
      <w:r w:rsidR="00571DB2">
        <w:rPr>
          <w:rFonts w:ascii="仿宋_GB2312" w:eastAsia="仿宋_GB2312" w:hint="eastAsia"/>
          <w:sz w:val="30"/>
          <w:szCs w:val="30"/>
        </w:rPr>
        <w:t>新理论</w:t>
      </w:r>
    </w:p>
    <w:p w:rsidR="00C8477F" w:rsidRPr="00D31D73" w:rsidRDefault="007E7C23" w:rsidP="00441EBF">
      <w:pPr>
        <w:ind w:firstLineChars="200" w:firstLine="600"/>
        <w:rPr>
          <w:rFonts w:ascii="仿宋_GB2312" w:eastAsia="仿宋_GB2312"/>
          <w:sz w:val="30"/>
          <w:szCs w:val="30"/>
        </w:rPr>
      </w:pPr>
      <w:r w:rsidRPr="00D31D73">
        <w:rPr>
          <w:rFonts w:ascii="仿宋_GB2312" w:eastAsia="仿宋_GB2312" w:hint="eastAsia"/>
          <w:sz w:val="30"/>
          <w:szCs w:val="30"/>
        </w:rPr>
        <w:t>2</w:t>
      </w:r>
      <w:r w:rsidR="00A21E3C" w:rsidRPr="00D31D73">
        <w:rPr>
          <w:rFonts w:ascii="仿宋_GB2312" w:eastAsia="仿宋_GB2312" w:hint="eastAsia"/>
          <w:sz w:val="30"/>
          <w:szCs w:val="30"/>
        </w:rPr>
        <w:t>、</w:t>
      </w:r>
      <w:r w:rsidRPr="00D31D73">
        <w:rPr>
          <w:rFonts w:ascii="仿宋_GB2312" w:eastAsia="仿宋_GB2312" w:hint="eastAsia"/>
          <w:sz w:val="30"/>
          <w:szCs w:val="30"/>
        </w:rPr>
        <w:t>2012 SSTC-</w:t>
      </w:r>
      <w:r w:rsidR="001E765E">
        <w:rPr>
          <w:rFonts w:ascii="仿宋_GB2312" w:eastAsia="仿宋_GB2312" w:hint="eastAsia"/>
          <w:sz w:val="30"/>
          <w:szCs w:val="30"/>
        </w:rPr>
        <w:t>TX</w:t>
      </w:r>
      <w:r w:rsidRPr="00D31D73">
        <w:rPr>
          <w:rFonts w:ascii="仿宋_GB2312" w:eastAsia="仿宋_GB2312" w:hint="eastAsia"/>
          <w:sz w:val="30"/>
          <w:szCs w:val="30"/>
        </w:rPr>
        <w:t>-</w:t>
      </w:r>
      <w:r w:rsidR="0025455A" w:rsidRPr="00D31D73">
        <w:rPr>
          <w:rFonts w:ascii="仿宋_GB2312" w:eastAsia="仿宋_GB2312" w:hint="eastAsia"/>
          <w:sz w:val="30"/>
          <w:szCs w:val="30"/>
        </w:rPr>
        <w:t>0</w:t>
      </w:r>
      <w:r w:rsidRPr="00D31D73">
        <w:rPr>
          <w:rFonts w:ascii="仿宋_GB2312" w:eastAsia="仿宋_GB2312" w:hint="eastAsia"/>
          <w:sz w:val="30"/>
          <w:szCs w:val="30"/>
        </w:rPr>
        <w:t>4-</w:t>
      </w:r>
      <w:r w:rsidR="0025455A" w:rsidRPr="00D31D73">
        <w:rPr>
          <w:rFonts w:ascii="仿宋_GB2312" w:eastAsia="仿宋_GB2312" w:hint="eastAsia"/>
          <w:sz w:val="30"/>
          <w:szCs w:val="30"/>
        </w:rPr>
        <w:t>0</w:t>
      </w:r>
      <w:r w:rsidRPr="00D31D73">
        <w:rPr>
          <w:rFonts w:ascii="仿宋_GB2312" w:eastAsia="仿宋_GB2312" w:hint="eastAsia"/>
          <w:sz w:val="30"/>
          <w:szCs w:val="30"/>
        </w:rPr>
        <w:t>2</w:t>
      </w:r>
      <w:r w:rsidR="001E765E">
        <w:rPr>
          <w:rFonts w:ascii="仿宋_GB2312" w:eastAsia="仿宋_GB2312" w:hint="eastAsia"/>
          <w:sz w:val="30"/>
          <w:szCs w:val="30"/>
        </w:rPr>
        <w:t xml:space="preserve"> </w:t>
      </w:r>
      <w:r w:rsidR="001E765E" w:rsidRPr="001E765E">
        <w:rPr>
          <w:rFonts w:ascii="仿宋_GB2312" w:eastAsia="仿宋_GB2312" w:hint="eastAsia"/>
          <w:sz w:val="30"/>
          <w:szCs w:val="30"/>
        </w:rPr>
        <w:t>基于</w:t>
      </w:r>
      <w:r w:rsidR="00571DB2">
        <w:rPr>
          <w:rFonts w:ascii="仿宋_GB2312" w:eastAsia="仿宋_GB2312" w:hint="eastAsia"/>
          <w:sz w:val="30"/>
          <w:szCs w:val="30"/>
        </w:rPr>
        <w:t>感兴趣</w:t>
      </w:r>
      <w:r w:rsidR="001E765E" w:rsidRPr="001E765E">
        <w:rPr>
          <w:rFonts w:ascii="仿宋_GB2312" w:eastAsia="仿宋_GB2312" w:hint="eastAsia"/>
          <w:sz w:val="30"/>
          <w:szCs w:val="30"/>
        </w:rPr>
        <w:t>目标的图像压缩、增强、复原新方法</w:t>
      </w:r>
    </w:p>
    <w:p w:rsidR="00571DB2" w:rsidRPr="00D31D73" w:rsidRDefault="007E7C23" w:rsidP="00571DB2">
      <w:pPr>
        <w:ind w:firstLineChars="200" w:firstLine="600"/>
        <w:rPr>
          <w:rFonts w:ascii="仿宋_GB2312" w:eastAsia="仿宋_GB2312"/>
          <w:sz w:val="30"/>
          <w:szCs w:val="30"/>
        </w:rPr>
      </w:pPr>
      <w:r w:rsidRPr="00D31D73">
        <w:rPr>
          <w:rFonts w:ascii="仿宋_GB2312" w:eastAsia="仿宋_GB2312" w:hint="eastAsia"/>
          <w:sz w:val="30"/>
          <w:szCs w:val="30"/>
        </w:rPr>
        <w:t>3</w:t>
      </w:r>
      <w:r w:rsidR="00A21E3C" w:rsidRPr="00D31D73">
        <w:rPr>
          <w:rFonts w:ascii="仿宋_GB2312" w:eastAsia="仿宋_GB2312" w:hint="eastAsia"/>
          <w:sz w:val="30"/>
          <w:szCs w:val="30"/>
        </w:rPr>
        <w:t>、2012 SSTC-</w:t>
      </w:r>
      <w:r w:rsidR="001E765E">
        <w:rPr>
          <w:rFonts w:ascii="仿宋_GB2312" w:eastAsia="仿宋_GB2312" w:hint="eastAsia"/>
          <w:sz w:val="30"/>
          <w:szCs w:val="30"/>
        </w:rPr>
        <w:t>TX</w:t>
      </w:r>
      <w:r w:rsidR="00A21E3C" w:rsidRPr="00D31D73">
        <w:rPr>
          <w:rFonts w:ascii="仿宋_GB2312" w:eastAsia="仿宋_GB2312" w:hint="eastAsia"/>
          <w:sz w:val="30"/>
          <w:szCs w:val="30"/>
        </w:rPr>
        <w:t>-</w:t>
      </w:r>
      <w:r w:rsidR="0025455A" w:rsidRPr="00D31D73">
        <w:rPr>
          <w:rFonts w:ascii="仿宋_GB2312" w:eastAsia="仿宋_GB2312" w:hint="eastAsia"/>
          <w:sz w:val="30"/>
          <w:szCs w:val="30"/>
        </w:rPr>
        <w:t>0</w:t>
      </w:r>
      <w:r w:rsidR="00A21E3C" w:rsidRPr="00D31D73">
        <w:rPr>
          <w:rFonts w:ascii="仿宋_GB2312" w:eastAsia="仿宋_GB2312" w:hint="eastAsia"/>
          <w:sz w:val="30"/>
          <w:szCs w:val="30"/>
        </w:rPr>
        <w:t>4-</w:t>
      </w:r>
      <w:r w:rsidR="0025455A" w:rsidRPr="00D31D73">
        <w:rPr>
          <w:rFonts w:ascii="仿宋_GB2312" w:eastAsia="仿宋_GB2312" w:hint="eastAsia"/>
          <w:sz w:val="30"/>
          <w:szCs w:val="30"/>
        </w:rPr>
        <w:t>0</w:t>
      </w:r>
      <w:r w:rsidRPr="00D31D73">
        <w:rPr>
          <w:rFonts w:ascii="仿宋_GB2312" w:eastAsia="仿宋_GB2312" w:hint="eastAsia"/>
          <w:sz w:val="30"/>
          <w:szCs w:val="30"/>
        </w:rPr>
        <w:t>3</w:t>
      </w:r>
      <w:r w:rsidR="001E765E">
        <w:rPr>
          <w:rFonts w:ascii="仿宋_GB2312" w:eastAsia="仿宋_GB2312" w:hint="eastAsia"/>
          <w:sz w:val="30"/>
          <w:szCs w:val="30"/>
        </w:rPr>
        <w:t xml:space="preserve"> </w:t>
      </w:r>
      <w:r w:rsidR="00571DB2" w:rsidRPr="00571DB2">
        <w:rPr>
          <w:rFonts w:ascii="仿宋_GB2312" w:eastAsia="仿宋_GB2312" w:hint="eastAsia"/>
          <w:sz w:val="30"/>
          <w:szCs w:val="30"/>
        </w:rPr>
        <w:t>空基/天基探测条件下的微弱GNSS反射信号成像</w:t>
      </w:r>
      <w:r w:rsidR="00571DB2">
        <w:rPr>
          <w:rFonts w:ascii="仿宋_GB2312" w:eastAsia="仿宋_GB2312" w:hint="eastAsia"/>
          <w:sz w:val="30"/>
          <w:szCs w:val="30"/>
        </w:rPr>
        <w:t>新概念</w:t>
      </w:r>
    </w:p>
    <w:p w:rsidR="00F32421" w:rsidRDefault="007E7C23" w:rsidP="00441EBF">
      <w:pPr>
        <w:ind w:firstLineChars="200" w:firstLine="600"/>
        <w:rPr>
          <w:rFonts w:ascii="仿宋_GB2312" w:eastAsia="仿宋_GB2312"/>
          <w:sz w:val="30"/>
          <w:szCs w:val="30"/>
        </w:rPr>
      </w:pPr>
      <w:r w:rsidRPr="00D31D73">
        <w:rPr>
          <w:rFonts w:ascii="仿宋_GB2312" w:eastAsia="仿宋_GB2312" w:hint="eastAsia"/>
          <w:sz w:val="30"/>
          <w:szCs w:val="30"/>
        </w:rPr>
        <w:t>4</w:t>
      </w:r>
      <w:r w:rsidR="00A21E3C" w:rsidRPr="00D31D73">
        <w:rPr>
          <w:rFonts w:ascii="仿宋_GB2312" w:eastAsia="仿宋_GB2312" w:hint="eastAsia"/>
          <w:sz w:val="30"/>
          <w:szCs w:val="30"/>
        </w:rPr>
        <w:t xml:space="preserve">、2012 </w:t>
      </w:r>
      <w:r w:rsidRPr="00D31D73">
        <w:rPr>
          <w:rFonts w:ascii="仿宋_GB2312" w:eastAsia="仿宋_GB2312" w:hint="eastAsia"/>
          <w:sz w:val="30"/>
          <w:szCs w:val="30"/>
        </w:rPr>
        <w:t>SSTC-</w:t>
      </w:r>
      <w:r w:rsidR="001E765E">
        <w:rPr>
          <w:rFonts w:ascii="仿宋_GB2312" w:eastAsia="仿宋_GB2312" w:hint="eastAsia"/>
          <w:sz w:val="30"/>
          <w:szCs w:val="30"/>
        </w:rPr>
        <w:t>TX</w:t>
      </w:r>
      <w:r w:rsidRPr="00D31D73">
        <w:rPr>
          <w:rFonts w:ascii="仿宋_GB2312" w:eastAsia="仿宋_GB2312" w:hint="eastAsia"/>
          <w:sz w:val="30"/>
          <w:szCs w:val="30"/>
        </w:rPr>
        <w:t>-</w:t>
      </w:r>
      <w:r w:rsidR="0025455A" w:rsidRPr="00D31D73">
        <w:rPr>
          <w:rFonts w:ascii="仿宋_GB2312" w:eastAsia="仿宋_GB2312" w:hint="eastAsia"/>
          <w:sz w:val="30"/>
          <w:szCs w:val="30"/>
        </w:rPr>
        <w:t>0</w:t>
      </w:r>
      <w:r w:rsidRPr="00D31D73">
        <w:rPr>
          <w:rFonts w:ascii="仿宋_GB2312" w:eastAsia="仿宋_GB2312" w:hint="eastAsia"/>
          <w:sz w:val="30"/>
          <w:szCs w:val="30"/>
        </w:rPr>
        <w:t>4-</w:t>
      </w:r>
      <w:r w:rsidR="0025455A" w:rsidRPr="00D31D73">
        <w:rPr>
          <w:rFonts w:ascii="仿宋_GB2312" w:eastAsia="仿宋_GB2312" w:hint="eastAsia"/>
          <w:sz w:val="30"/>
          <w:szCs w:val="30"/>
        </w:rPr>
        <w:t>0</w:t>
      </w:r>
      <w:r w:rsidRPr="00D31D73">
        <w:rPr>
          <w:rFonts w:ascii="仿宋_GB2312" w:eastAsia="仿宋_GB2312" w:hint="eastAsia"/>
          <w:sz w:val="30"/>
          <w:szCs w:val="30"/>
        </w:rPr>
        <w:t>4</w:t>
      </w:r>
      <w:r w:rsidR="001E765E">
        <w:rPr>
          <w:rFonts w:ascii="仿宋_GB2312" w:eastAsia="仿宋_GB2312" w:hint="eastAsia"/>
          <w:sz w:val="30"/>
          <w:szCs w:val="30"/>
        </w:rPr>
        <w:t xml:space="preserve"> </w:t>
      </w:r>
      <w:r w:rsidR="00571DB2" w:rsidRPr="00571DB2">
        <w:rPr>
          <w:rFonts w:ascii="仿宋_GB2312" w:eastAsia="仿宋_GB2312" w:hint="eastAsia"/>
          <w:sz w:val="30"/>
          <w:szCs w:val="30"/>
        </w:rPr>
        <w:t>多谱图像中异源特征提取、表达与选择</w:t>
      </w:r>
      <w:r w:rsidR="001E765E" w:rsidRPr="001E765E">
        <w:rPr>
          <w:rFonts w:ascii="仿宋_GB2312" w:eastAsia="仿宋_GB2312" w:hint="eastAsia"/>
          <w:sz w:val="30"/>
          <w:szCs w:val="30"/>
        </w:rPr>
        <w:t>新方法</w:t>
      </w:r>
    </w:p>
    <w:p w:rsidR="001E765E" w:rsidRPr="001E765E" w:rsidRDefault="001E765E" w:rsidP="001E765E">
      <w:pPr>
        <w:ind w:firstLineChars="200" w:firstLine="600"/>
        <w:rPr>
          <w:rFonts w:ascii="仿宋_GB2312" w:eastAsia="仿宋_GB2312"/>
          <w:sz w:val="30"/>
          <w:szCs w:val="30"/>
        </w:rPr>
      </w:pPr>
      <w:r>
        <w:rPr>
          <w:rFonts w:ascii="仿宋_GB2312" w:eastAsia="仿宋_GB2312" w:hint="eastAsia"/>
          <w:sz w:val="30"/>
          <w:szCs w:val="30"/>
        </w:rPr>
        <w:t>5、</w:t>
      </w:r>
      <w:r w:rsidRPr="00D31D73">
        <w:rPr>
          <w:rFonts w:ascii="仿宋_GB2312" w:eastAsia="仿宋_GB2312" w:hint="eastAsia"/>
          <w:sz w:val="30"/>
          <w:szCs w:val="30"/>
        </w:rPr>
        <w:t>2012 SSTC-</w:t>
      </w:r>
      <w:r>
        <w:rPr>
          <w:rFonts w:ascii="仿宋_GB2312" w:eastAsia="仿宋_GB2312" w:hint="eastAsia"/>
          <w:sz w:val="30"/>
          <w:szCs w:val="30"/>
        </w:rPr>
        <w:t>TX</w:t>
      </w:r>
      <w:r w:rsidRPr="00D31D73">
        <w:rPr>
          <w:rFonts w:ascii="仿宋_GB2312" w:eastAsia="仿宋_GB2312" w:hint="eastAsia"/>
          <w:sz w:val="30"/>
          <w:szCs w:val="30"/>
        </w:rPr>
        <w:t>-04-0</w:t>
      </w:r>
      <w:r>
        <w:rPr>
          <w:rFonts w:ascii="仿宋_GB2312" w:eastAsia="仿宋_GB2312" w:hint="eastAsia"/>
          <w:sz w:val="30"/>
          <w:szCs w:val="30"/>
        </w:rPr>
        <w:t xml:space="preserve">5 </w:t>
      </w:r>
      <w:r w:rsidR="00571DB2" w:rsidRPr="00571DB2">
        <w:rPr>
          <w:rFonts w:ascii="仿宋_GB2312" w:eastAsia="仿宋_GB2312" w:hint="eastAsia"/>
          <w:sz w:val="30"/>
          <w:szCs w:val="30"/>
        </w:rPr>
        <w:t>异源信息耦合响应与高效自适应分</w:t>
      </w:r>
      <w:r w:rsidR="00571DB2">
        <w:rPr>
          <w:rFonts w:ascii="仿宋_GB2312" w:eastAsia="仿宋_GB2312" w:hint="eastAsia"/>
          <w:sz w:val="30"/>
          <w:szCs w:val="30"/>
        </w:rPr>
        <w:t>发</w:t>
      </w:r>
    </w:p>
    <w:p w:rsidR="00571DB2" w:rsidRPr="00571DB2" w:rsidRDefault="001E765E" w:rsidP="00571DB2">
      <w:pPr>
        <w:ind w:firstLineChars="200" w:firstLine="600"/>
        <w:rPr>
          <w:rFonts w:ascii="仿宋_GB2312" w:eastAsia="仿宋_GB2312"/>
          <w:sz w:val="30"/>
          <w:szCs w:val="30"/>
        </w:rPr>
      </w:pPr>
      <w:r>
        <w:rPr>
          <w:rFonts w:ascii="仿宋_GB2312" w:eastAsia="仿宋_GB2312" w:hint="eastAsia"/>
          <w:sz w:val="30"/>
          <w:szCs w:val="30"/>
        </w:rPr>
        <w:t>6、</w:t>
      </w:r>
      <w:r w:rsidRPr="00D31D73">
        <w:rPr>
          <w:rFonts w:ascii="仿宋_GB2312" w:eastAsia="仿宋_GB2312" w:hint="eastAsia"/>
          <w:sz w:val="30"/>
          <w:szCs w:val="30"/>
        </w:rPr>
        <w:t>2012 SSTC-</w:t>
      </w:r>
      <w:r>
        <w:rPr>
          <w:rFonts w:ascii="仿宋_GB2312" w:eastAsia="仿宋_GB2312" w:hint="eastAsia"/>
          <w:sz w:val="30"/>
          <w:szCs w:val="30"/>
        </w:rPr>
        <w:t>TX</w:t>
      </w:r>
      <w:r w:rsidRPr="00D31D73">
        <w:rPr>
          <w:rFonts w:ascii="仿宋_GB2312" w:eastAsia="仿宋_GB2312" w:hint="eastAsia"/>
          <w:sz w:val="30"/>
          <w:szCs w:val="30"/>
        </w:rPr>
        <w:t>-04-0</w:t>
      </w:r>
      <w:r>
        <w:rPr>
          <w:rFonts w:ascii="仿宋_GB2312" w:eastAsia="仿宋_GB2312" w:hint="eastAsia"/>
          <w:sz w:val="30"/>
          <w:szCs w:val="30"/>
        </w:rPr>
        <w:t xml:space="preserve">6 </w:t>
      </w:r>
      <w:r w:rsidR="00571DB2" w:rsidRPr="00571DB2">
        <w:rPr>
          <w:rFonts w:ascii="仿宋_GB2312" w:eastAsia="仿宋_GB2312" w:hint="eastAsia"/>
          <w:sz w:val="30"/>
          <w:szCs w:val="30"/>
        </w:rPr>
        <w:t>图谱一体化自动目标精确识别定位</w:t>
      </w:r>
    </w:p>
    <w:sectPr w:rsidR="00571DB2" w:rsidRPr="00571DB2" w:rsidSect="00A07885">
      <w:footerReference w:type="default" r:id="rId10"/>
      <w:pgSz w:w="11906" w:h="16838" w:code="9"/>
      <w:pgMar w:top="1440" w:right="1418" w:bottom="1440"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308" w:rsidRDefault="00901308">
      <w:r>
        <w:separator/>
      </w:r>
    </w:p>
  </w:endnote>
  <w:endnote w:type="continuationSeparator" w:id="1">
    <w:p w:rsidR="00901308" w:rsidRDefault="00901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308" w:rsidRDefault="001C725D" w:rsidP="00894DFE">
    <w:pPr>
      <w:pStyle w:val="a6"/>
      <w:framePr w:wrap="around" w:vAnchor="text" w:hAnchor="margin" w:xAlign="center" w:y="1"/>
      <w:rPr>
        <w:rStyle w:val="a7"/>
      </w:rPr>
    </w:pPr>
    <w:r>
      <w:rPr>
        <w:rStyle w:val="a7"/>
      </w:rPr>
      <w:fldChar w:fldCharType="begin"/>
    </w:r>
    <w:r w:rsidR="00901308">
      <w:rPr>
        <w:rStyle w:val="a7"/>
      </w:rPr>
      <w:instrText xml:space="preserve">PAGE  </w:instrText>
    </w:r>
    <w:r>
      <w:rPr>
        <w:rStyle w:val="a7"/>
      </w:rPr>
      <w:fldChar w:fldCharType="end"/>
    </w:r>
  </w:p>
  <w:p w:rsidR="00901308" w:rsidRDefault="0090130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648" w:rsidRDefault="00710648">
    <w:pPr>
      <w:pStyle w:val="a6"/>
      <w:jc w:val="center"/>
    </w:pPr>
  </w:p>
  <w:p w:rsidR="00710648" w:rsidRDefault="0071064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545832"/>
      <w:docPartObj>
        <w:docPartGallery w:val="Page Numbers (Bottom of Page)"/>
        <w:docPartUnique/>
      </w:docPartObj>
    </w:sdtPr>
    <w:sdtContent>
      <w:p w:rsidR="00710648" w:rsidRDefault="001C725D">
        <w:pPr>
          <w:pStyle w:val="a6"/>
          <w:jc w:val="center"/>
        </w:pPr>
        <w:fldSimple w:instr=" PAGE   \* MERGEFORMAT ">
          <w:r w:rsidR="0019656E" w:rsidRPr="0019656E">
            <w:rPr>
              <w:noProof/>
              <w:lang w:val="zh-CN"/>
            </w:rPr>
            <w:t>1</w:t>
          </w:r>
        </w:fldSimple>
      </w:p>
    </w:sdtContent>
  </w:sdt>
  <w:p w:rsidR="00710648" w:rsidRDefault="0071064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308" w:rsidRDefault="00901308">
      <w:r>
        <w:separator/>
      </w:r>
    </w:p>
  </w:footnote>
  <w:footnote w:type="continuationSeparator" w:id="1">
    <w:p w:rsidR="00901308" w:rsidRDefault="009013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6B8"/>
    <w:multiLevelType w:val="hybridMultilevel"/>
    <w:tmpl w:val="97E48890"/>
    <w:lvl w:ilvl="0" w:tplc="EA8A4724">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nsid w:val="05CE6731"/>
    <w:multiLevelType w:val="hybridMultilevel"/>
    <w:tmpl w:val="27FAFD84"/>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721937"/>
    <w:multiLevelType w:val="hybridMultilevel"/>
    <w:tmpl w:val="B46AC060"/>
    <w:lvl w:ilvl="0" w:tplc="EB0A978E">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AC54EC2"/>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D297E47"/>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3E32044"/>
    <w:multiLevelType w:val="hybridMultilevel"/>
    <w:tmpl w:val="22D0E382"/>
    <w:lvl w:ilvl="0" w:tplc="D75A443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17B20DA"/>
    <w:multiLevelType w:val="hybridMultilevel"/>
    <w:tmpl w:val="F8EAEDB4"/>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A2A5080"/>
    <w:multiLevelType w:val="hybridMultilevel"/>
    <w:tmpl w:val="189ED04E"/>
    <w:lvl w:ilvl="0" w:tplc="DB92F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B4771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3225689D"/>
    <w:multiLevelType w:val="hybridMultilevel"/>
    <w:tmpl w:val="3B76688A"/>
    <w:lvl w:ilvl="0" w:tplc="FFFFFFFF">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34567A1C"/>
    <w:multiLevelType w:val="hybridMultilevel"/>
    <w:tmpl w:val="CB8433A6"/>
    <w:lvl w:ilvl="0" w:tplc="570A850A">
      <w:start w:val="1"/>
      <w:numFmt w:val="decimal"/>
      <w:lvlText w:val="（%1）"/>
      <w:lvlJc w:val="left"/>
      <w:pPr>
        <w:tabs>
          <w:tab w:val="num" w:pos="1430"/>
        </w:tabs>
        <w:ind w:left="113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E31804"/>
    <w:multiLevelType w:val="hybridMultilevel"/>
    <w:tmpl w:val="0AFCE51A"/>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92F7182"/>
    <w:multiLevelType w:val="hybridMultilevel"/>
    <w:tmpl w:val="A1606FAE"/>
    <w:lvl w:ilvl="0" w:tplc="F37EB08C">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nsid w:val="3C4867B4"/>
    <w:multiLevelType w:val="hybridMultilevel"/>
    <w:tmpl w:val="710E870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F6E3057"/>
    <w:multiLevelType w:val="hybridMultilevel"/>
    <w:tmpl w:val="46C6990E"/>
    <w:lvl w:ilvl="0" w:tplc="CF92BBE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1E36889"/>
    <w:multiLevelType w:val="hybridMultilevel"/>
    <w:tmpl w:val="7DF6C3F0"/>
    <w:lvl w:ilvl="0" w:tplc="038455A8">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6">
    <w:nsid w:val="43BF2E2C"/>
    <w:multiLevelType w:val="hybridMultilevel"/>
    <w:tmpl w:val="38B83F40"/>
    <w:lvl w:ilvl="0" w:tplc="70DAEDB0">
      <w:start w:val="1"/>
      <w:numFmt w:val="decimal"/>
      <w:lvlText w:val="（%1）"/>
      <w:lvlJc w:val="left"/>
      <w:pPr>
        <w:tabs>
          <w:tab w:val="num" w:pos="1363"/>
        </w:tabs>
        <w:ind w:left="1363" w:hanging="72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17">
    <w:nsid w:val="460F6992"/>
    <w:multiLevelType w:val="hybridMultilevel"/>
    <w:tmpl w:val="C0505C92"/>
    <w:lvl w:ilvl="0" w:tplc="CAACD12E">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E7165D"/>
    <w:multiLevelType w:val="hybridMultilevel"/>
    <w:tmpl w:val="E95868EC"/>
    <w:lvl w:ilvl="0" w:tplc="BD3AEEA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C911C2A"/>
    <w:multiLevelType w:val="hybridMultilevel"/>
    <w:tmpl w:val="E95868EC"/>
    <w:lvl w:ilvl="0" w:tplc="BD3AEEA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E2F1717"/>
    <w:multiLevelType w:val="hybridMultilevel"/>
    <w:tmpl w:val="E500B4EC"/>
    <w:lvl w:ilvl="0" w:tplc="7CB0EF9A">
      <w:start w:val="1"/>
      <w:numFmt w:val="japaneseCounting"/>
      <w:lvlText w:val="（%1）"/>
      <w:lvlJc w:val="left"/>
      <w:pPr>
        <w:tabs>
          <w:tab w:val="num" w:pos="1356"/>
        </w:tabs>
        <w:ind w:left="1356" w:hanging="855"/>
      </w:pPr>
      <w:rPr>
        <w:rFonts w:hint="eastAsia"/>
      </w:rPr>
    </w:lvl>
    <w:lvl w:ilvl="1" w:tplc="6A98EA1E">
      <w:start w:val="3"/>
      <w:numFmt w:val="ideographEnclosedCircle"/>
      <w:lvlText w:val="%2"/>
      <w:lvlJc w:val="left"/>
      <w:pPr>
        <w:tabs>
          <w:tab w:val="num" w:pos="1281"/>
        </w:tabs>
        <w:ind w:left="1281" w:hanging="360"/>
      </w:pPr>
      <w:rPr>
        <w:rFonts w:hint="eastAsia"/>
      </w:r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21">
    <w:nsid w:val="50D12A0D"/>
    <w:multiLevelType w:val="hybridMultilevel"/>
    <w:tmpl w:val="CB8433A6"/>
    <w:lvl w:ilvl="0" w:tplc="570A850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A56A89"/>
    <w:multiLevelType w:val="hybridMultilevel"/>
    <w:tmpl w:val="B51466CC"/>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2210A1F"/>
    <w:multiLevelType w:val="hybridMultilevel"/>
    <w:tmpl w:val="F99C84F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44F1E4C"/>
    <w:multiLevelType w:val="hybridMultilevel"/>
    <w:tmpl w:val="D22ED38A"/>
    <w:lvl w:ilvl="0" w:tplc="98800FF8">
      <w:start w:val="1"/>
      <w:numFmt w:val="japaneseCounting"/>
      <w:lvlText w:val="第%1条"/>
      <w:lvlJc w:val="left"/>
      <w:pPr>
        <w:tabs>
          <w:tab w:val="num" w:pos="2476"/>
        </w:tabs>
        <w:ind w:left="2476" w:hanging="1950"/>
      </w:pPr>
      <w:rPr>
        <w:rFonts w:ascii="仿宋_GB2312" w:eastAsia="仿宋_GB2312" w:hint="eastAsia"/>
        <w:b/>
      </w:rPr>
    </w:lvl>
    <w:lvl w:ilvl="1" w:tplc="04090019" w:tentative="1">
      <w:start w:val="1"/>
      <w:numFmt w:val="lowerLetter"/>
      <w:lvlText w:val="%2)"/>
      <w:lvlJc w:val="left"/>
      <w:pPr>
        <w:tabs>
          <w:tab w:val="num" w:pos="1366"/>
        </w:tabs>
        <w:ind w:left="1366" w:hanging="420"/>
      </w:pPr>
    </w:lvl>
    <w:lvl w:ilvl="2" w:tplc="0409001B" w:tentative="1">
      <w:start w:val="1"/>
      <w:numFmt w:val="lowerRoman"/>
      <w:lvlText w:val="%3."/>
      <w:lvlJc w:val="righ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9" w:tentative="1">
      <w:start w:val="1"/>
      <w:numFmt w:val="lowerLetter"/>
      <w:lvlText w:val="%5)"/>
      <w:lvlJc w:val="left"/>
      <w:pPr>
        <w:tabs>
          <w:tab w:val="num" w:pos="2626"/>
        </w:tabs>
        <w:ind w:left="2626" w:hanging="420"/>
      </w:pPr>
    </w:lvl>
    <w:lvl w:ilvl="5" w:tplc="0409001B" w:tentative="1">
      <w:start w:val="1"/>
      <w:numFmt w:val="lowerRoman"/>
      <w:lvlText w:val="%6."/>
      <w:lvlJc w:val="righ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9" w:tentative="1">
      <w:start w:val="1"/>
      <w:numFmt w:val="lowerLetter"/>
      <w:lvlText w:val="%8)"/>
      <w:lvlJc w:val="left"/>
      <w:pPr>
        <w:tabs>
          <w:tab w:val="num" w:pos="3886"/>
        </w:tabs>
        <w:ind w:left="3886" w:hanging="420"/>
      </w:pPr>
    </w:lvl>
    <w:lvl w:ilvl="8" w:tplc="0409001B" w:tentative="1">
      <w:start w:val="1"/>
      <w:numFmt w:val="lowerRoman"/>
      <w:lvlText w:val="%9."/>
      <w:lvlJc w:val="right"/>
      <w:pPr>
        <w:tabs>
          <w:tab w:val="num" w:pos="4306"/>
        </w:tabs>
        <w:ind w:left="4306" w:hanging="420"/>
      </w:pPr>
    </w:lvl>
  </w:abstractNum>
  <w:abstractNum w:abstractNumId="25">
    <w:nsid w:val="566478CE"/>
    <w:multiLevelType w:val="hybridMultilevel"/>
    <w:tmpl w:val="E6700250"/>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7522B89"/>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27">
    <w:nsid w:val="58270D60"/>
    <w:multiLevelType w:val="hybridMultilevel"/>
    <w:tmpl w:val="BDDC4706"/>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7B71453"/>
    <w:multiLevelType w:val="hybridMultilevel"/>
    <w:tmpl w:val="E6700250"/>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8DE571C"/>
    <w:multiLevelType w:val="hybridMultilevel"/>
    <w:tmpl w:val="1E6ED8EE"/>
    <w:lvl w:ilvl="0" w:tplc="41BC1BC0">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30">
    <w:nsid w:val="70C750F2"/>
    <w:multiLevelType w:val="hybridMultilevel"/>
    <w:tmpl w:val="3DD0DE62"/>
    <w:lvl w:ilvl="0" w:tplc="4A8C35CC">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1">
    <w:nsid w:val="77582EC6"/>
    <w:multiLevelType w:val="hybridMultilevel"/>
    <w:tmpl w:val="8DBC027C"/>
    <w:lvl w:ilvl="0" w:tplc="77BAB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8413720"/>
    <w:multiLevelType w:val="hybridMultilevel"/>
    <w:tmpl w:val="01E28A62"/>
    <w:lvl w:ilvl="0" w:tplc="E15E7CE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ABA7280"/>
    <w:multiLevelType w:val="hybridMultilevel"/>
    <w:tmpl w:val="BAD05D6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E1F3CD2"/>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4"/>
  </w:num>
  <w:num w:numId="2">
    <w:abstractNumId w:val="14"/>
  </w:num>
  <w:num w:numId="3">
    <w:abstractNumId w:val="26"/>
  </w:num>
  <w:num w:numId="4">
    <w:abstractNumId w:val="20"/>
  </w:num>
  <w:num w:numId="5">
    <w:abstractNumId w:val="29"/>
  </w:num>
  <w:num w:numId="6">
    <w:abstractNumId w:val="5"/>
  </w:num>
  <w:num w:numId="7">
    <w:abstractNumId w:val="28"/>
  </w:num>
  <w:num w:numId="8">
    <w:abstractNumId w:val="33"/>
  </w:num>
  <w:num w:numId="9">
    <w:abstractNumId w:val="27"/>
  </w:num>
  <w:num w:numId="10">
    <w:abstractNumId w:val="11"/>
  </w:num>
  <w:num w:numId="11">
    <w:abstractNumId w:val="23"/>
  </w:num>
  <w:num w:numId="12">
    <w:abstractNumId w:val="13"/>
  </w:num>
  <w:num w:numId="13">
    <w:abstractNumId w:val="22"/>
  </w:num>
  <w:num w:numId="14">
    <w:abstractNumId w:val="1"/>
  </w:num>
  <w:num w:numId="15">
    <w:abstractNumId w:val="6"/>
  </w:num>
  <w:num w:numId="16">
    <w:abstractNumId w:val="16"/>
  </w:num>
  <w:num w:numId="17">
    <w:abstractNumId w:val="25"/>
  </w:num>
  <w:num w:numId="18">
    <w:abstractNumId w:val="19"/>
  </w:num>
  <w:num w:numId="19">
    <w:abstractNumId w:val="18"/>
  </w:num>
  <w:num w:numId="20">
    <w:abstractNumId w:val="17"/>
  </w:num>
  <w:num w:numId="21">
    <w:abstractNumId w:val="10"/>
  </w:num>
  <w:num w:numId="22">
    <w:abstractNumId w:val="32"/>
  </w:num>
  <w:num w:numId="23">
    <w:abstractNumId w:val="8"/>
  </w:num>
  <w:num w:numId="24">
    <w:abstractNumId w:val="9"/>
  </w:num>
  <w:num w:numId="25">
    <w:abstractNumId w:val="3"/>
  </w:num>
  <w:num w:numId="26">
    <w:abstractNumId w:val="31"/>
  </w:num>
  <w:num w:numId="27">
    <w:abstractNumId w:val="7"/>
  </w:num>
  <w:num w:numId="28">
    <w:abstractNumId w:val="21"/>
  </w:num>
  <w:num w:numId="29">
    <w:abstractNumId w:val="4"/>
  </w:num>
  <w:num w:numId="30">
    <w:abstractNumId w:val="34"/>
  </w:num>
  <w:num w:numId="31">
    <w:abstractNumId w:val="12"/>
  </w:num>
  <w:num w:numId="32">
    <w:abstractNumId w:val="15"/>
  </w:num>
  <w:num w:numId="33">
    <w:abstractNumId w:val="2"/>
  </w:num>
  <w:num w:numId="34">
    <w:abstractNumId w:val="30"/>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32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0B72"/>
    <w:rsid w:val="00001DDD"/>
    <w:rsid w:val="000036F6"/>
    <w:rsid w:val="00013572"/>
    <w:rsid w:val="000141B3"/>
    <w:rsid w:val="00016938"/>
    <w:rsid w:val="0002593F"/>
    <w:rsid w:val="000326CB"/>
    <w:rsid w:val="00042CBE"/>
    <w:rsid w:val="00045586"/>
    <w:rsid w:val="00062D7A"/>
    <w:rsid w:val="00065FF1"/>
    <w:rsid w:val="00076E31"/>
    <w:rsid w:val="00082B1D"/>
    <w:rsid w:val="00085883"/>
    <w:rsid w:val="00085E9A"/>
    <w:rsid w:val="00093302"/>
    <w:rsid w:val="000955F7"/>
    <w:rsid w:val="0009584E"/>
    <w:rsid w:val="0009683D"/>
    <w:rsid w:val="00096B4F"/>
    <w:rsid w:val="000A4A53"/>
    <w:rsid w:val="000A6F9D"/>
    <w:rsid w:val="000B0DBD"/>
    <w:rsid w:val="000B70E2"/>
    <w:rsid w:val="000C1ABA"/>
    <w:rsid w:val="000C1FAE"/>
    <w:rsid w:val="000C72CE"/>
    <w:rsid w:val="000D1FF8"/>
    <w:rsid w:val="000D39D1"/>
    <w:rsid w:val="000D70D2"/>
    <w:rsid w:val="000E1A13"/>
    <w:rsid w:val="000E4A98"/>
    <w:rsid w:val="000F183B"/>
    <w:rsid w:val="000F48D0"/>
    <w:rsid w:val="00100840"/>
    <w:rsid w:val="00100BBF"/>
    <w:rsid w:val="001010AB"/>
    <w:rsid w:val="00102C1E"/>
    <w:rsid w:val="00102FCB"/>
    <w:rsid w:val="0012213A"/>
    <w:rsid w:val="00123F5A"/>
    <w:rsid w:val="001452D7"/>
    <w:rsid w:val="0015305D"/>
    <w:rsid w:val="00153290"/>
    <w:rsid w:val="00154E17"/>
    <w:rsid w:val="0015569B"/>
    <w:rsid w:val="00160D38"/>
    <w:rsid w:val="0016444E"/>
    <w:rsid w:val="001659FD"/>
    <w:rsid w:val="00167819"/>
    <w:rsid w:val="00172F9E"/>
    <w:rsid w:val="001824D8"/>
    <w:rsid w:val="001917C1"/>
    <w:rsid w:val="00191B4E"/>
    <w:rsid w:val="00192439"/>
    <w:rsid w:val="00194962"/>
    <w:rsid w:val="0019656E"/>
    <w:rsid w:val="001A6960"/>
    <w:rsid w:val="001B2BC2"/>
    <w:rsid w:val="001B366C"/>
    <w:rsid w:val="001B71EE"/>
    <w:rsid w:val="001C39A1"/>
    <w:rsid w:val="001C725D"/>
    <w:rsid w:val="001D57D6"/>
    <w:rsid w:val="001E0CF9"/>
    <w:rsid w:val="001E2F3D"/>
    <w:rsid w:val="001E3F29"/>
    <w:rsid w:val="001E765E"/>
    <w:rsid w:val="001F11E2"/>
    <w:rsid w:val="001F20A1"/>
    <w:rsid w:val="001F5F9B"/>
    <w:rsid w:val="0020024D"/>
    <w:rsid w:val="00203044"/>
    <w:rsid w:val="0020701F"/>
    <w:rsid w:val="00211046"/>
    <w:rsid w:val="00214925"/>
    <w:rsid w:val="0022292F"/>
    <w:rsid w:val="00224A00"/>
    <w:rsid w:val="002263FD"/>
    <w:rsid w:val="00234F6E"/>
    <w:rsid w:val="002351F0"/>
    <w:rsid w:val="00244500"/>
    <w:rsid w:val="00247A54"/>
    <w:rsid w:val="00251344"/>
    <w:rsid w:val="002514E1"/>
    <w:rsid w:val="0025455A"/>
    <w:rsid w:val="00262D72"/>
    <w:rsid w:val="00271F50"/>
    <w:rsid w:val="00272A0C"/>
    <w:rsid w:val="00280EB8"/>
    <w:rsid w:val="002912FF"/>
    <w:rsid w:val="00293345"/>
    <w:rsid w:val="00296407"/>
    <w:rsid w:val="002A2757"/>
    <w:rsid w:val="002B1728"/>
    <w:rsid w:val="002B30B4"/>
    <w:rsid w:val="002B4452"/>
    <w:rsid w:val="002B5C16"/>
    <w:rsid w:val="002B61BD"/>
    <w:rsid w:val="002B765A"/>
    <w:rsid w:val="002C422B"/>
    <w:rsid w:val="002C7DEB"/>
    <w:rsid w:val="002D4724"/>
    <w:rsid w:val="002D4A34"/>
    <w:rsid w:val="002D6903"/>
    <w:rsid w:val="002E242D"/>
    <w:rsid w:val="002E4FE4"/>
    <w:rsid w:val="00305EA6"/>
    <w:rsid w:val="003125A6"/>
    <w:rsid w:val="00313759"/>
    <w:rsid w:val="0031453A"/>
    <w:rsid w:val="0031642D"/>
    <w:rsid w:val="00327205"/>
    <w:rsid w:val="00327719"/>
    <w:rsid w:val="0032795A"/>
    <w:rsid w:val="00333FB9"/>
    <w:rsid w:val="00334874"/>
    <w:rsid w:val="00336D34"/>
    <w:rsid w:val="003428C6"/>
    <w:rsid w:val="00346AA5"/>
    <w:rsid w:val="00354819"/>
    <w:rsid w:val="00354ADB"/>
    <w:rsid w:val="003646EC"/>
    <w:rsid w:val="0037316C"/>
    <w:rsid w:val="00374C71"/>
    <w:rsid w:val="00375659"/>
    <w:rsid w:val="00376CAD"/>
    <w:rsid w:val="00380D12"/>
    <w:rsid w:val="003A004E"/>
    <w:rsid w:val="003B5557"/>
    <w:rsid w:val="003B664E"/>
    <w:rsid w:val="003C02FD"/>
    <w:rsid w:val="003C074F"/>
    <w:rsid w:val="003C0B8A"/>
    <w:rsid w:val="003D4B96"/>
    <w:rsid w:val="003D5AC7"/>
    <w:rsid w:val="003D71B6"/>
    <w:rsid w:val="003E52DA"/>
    <w:rsid w:val="003F0D6E"/>
    <w:rsid w:val="00401FB9"/>
    <w:rsid w:val="00405994"/>
    <w:rsid w:val="0041194D"/>
    <w:rsid w:val="0041562D"/>
    <w:rsid w:val="00416CD3"/>
    <w:rsid w:val="00416CE3"/>
    <w:rsid w:val="00420237"/>
    <w:rsid w:val="004206C4"/>
    <w:rsid w:val="00420CEA"/>
    <w:rsid w:val="004248C8"/>
    <w:rsid w:val="004271E0"/>
    <w:rsid w:val="00434BC7"/>
    <w:rsid w:val="00436B8B"/>
    <w:rsid w:val="00441EBF"/>
    <w:rsid w:val="00444219"/>
    <w:rsid w:val="00446ACC"/>
    <w:rsid w:val="004527BA"/>
    <w:rsid w:val="00460785"/>
    <w:rsid w:val="00460797"/>
    <w:rsid w:val="004623E1"/>
    <w:rsid w:val="00462A26"/>
    <w:rsid w:val="0047344E"/>
    <w:rsid w:val="00473957"/>
    <w:rsid w:val="004753B1"/>
    <w:rsid w:val="00476BD6"/>
    <w:rsid w:val="00477557"/>
    <w:rsid w:val="0047785C"/>
    <w:rsid w:val="00477A15"/>
    <w:rsid w:val="0048343D"/>
    <w:rsid w:val="00491722"/>
    <w:rsid w:val="00494AFD"/>
    <w:rsid w:val="004957A7"/>
    <w:rsid w:val="004B0F25"/>
    <w:rsid w:val="004B277D"/>
    <w:rsid w:val="004B478F"/>
    <w:rsid w:val="004B69D4"/>
    <w:rsid w:val="004D0C0D"/>
    <w:rsid w:val="004D73BD"/>
    <w:rsid w:val="004F0708"/>
    <w:rsid w:val="004F0A86"/>
    <w:rsid w:val="004F4E20"/>
    <w:rsid w:val="00524EC4"/>
    <w:rsid w:val="00525FB6"/>
    <w:rsid w:val="005276CA"/>
    <w:rsid w:val="00535B36"/>
    <w:rsid w:val="005477FA"/>
    <w:rsid w:val="00551F2C"/>
    <w:rsid w:val="0055449A"/>
    <w:rsid w:val="00560479"/>
    <w:rsid w:val="00563694"/>
    <w:rsid w:val="005659E9"/>
    <w:rsid w:val="00571DB2"/>
    <w:rsid w:val="00574349"/>
    <w:rsid w:val="00577F5E"/>
    <w:rsid w:val="00583E52"/>
    <w:rsid w:val="0058584B"/>
    <w:rsid w:val="0059433D"/>
    <w:rsid w:val="00595B8D"/>
    <w:rsid w:val="005A478A"/>
    <w:rsid w:val="005B2F49"/>
    <w:rsid w:val="005B36EB"/>
    <w:rsid w:val="005B47E5"/>
    <w:rsid w:val="005B4A08"/>
    <w:rsid w:val="005E5762"/>
    <w:rsid w:val="005F3CBA"/>
    <w:rsid w:val="005F5A85"/>
    <w:rsid w:val="005F5D39"/>
    <w:rsid w:val="00603107"/>
    <w:rsid w:val="006046C4"/>
    <w:rsid w:val="00616891"/>
    <w:rsid w:val="00625CE1"/>
    <w:rsid w:val="00631E31"/>
    <w:rsid w:val="00635669"/>
    <w:rsid w:val="00636112"/>
    <w:rsid w:val="006376AE"/>
    <w:rsid w:val="006554C1"/>
    <w:rsid w:val="00655C0C"/>
    <w:rsid w:val="00661E49"/>
    <w:rsid w:val="006635CD"/>
    <w:rsid w:val="0066625F"/>
    <w:rsid w:val="00670AB2"/>
    <w:rsid w:val="00671F59"/>
    <w:rsid w:val="00677D1D"/>
    <w:rsid w:val="006800A4"/>
    <w:rsid w:val="006877A9"/>
    <w:rsid w:val="006913D6"/>
    <w:rsid w:val="006970A9"/>
    <w:rsid w:val="006A64DD"/>
    <w:rsid w:val="006B45BC"/>
    <w:rsid w:val="006C25DF"/>
    <w:rsid w:val="006C3328"/>
    <w:rsid w:val="006C3A28"/>
    <w:rsid w:val="006C401E"/>
    <w:rsid w:val="006C7A26"/>
    <w:rsid w:val="006C7BC1"/>
    <w:rsid w:val="006D0033"/>
    <w:rsid w:val="006D010D"/>
    <w:rsid w:val="006D21FA"/>
    <w:rsid w:val="006D4EDE"/>
    <w:rsid w:val="006D6B47"/>
    <w:rsid w:val="006D79E2"/>
    <w:rsid w:val="006E196F"/>
    <w:rsid w:val="006E1BE9"/>
    <w:rsid w:val="006E5802"/>
    <w:rsid w:val="006E7F28"/>
    <w:rsid w:val="006F09CA"/>
    <w:rsid w:val="006F22E5"/>
    <w:rsid w:val="006F7A55"/>
    <w:rsid w:val="00702658"/>
    <w:rsid w:val="00703351"/>
    <w:rsid w:val="00703789"/>
    <w:rsid w:val="007063F1"/>
    <w:rsid w:val="007067FE"/>
    <w:rsid w:val="00710648"/>
    <w:rsid w:val="00722384"/>
    <w:rsid w:val="00740A69"/>
    <w:rsid w:val="00741332"/>
    <w:rsid w:val="00746B7D"/>
    <w:rsid w:val="00751FE2"/>
    <w:rsid w:val="0076096F"/>
    <w:rsid w:val="007644E5"/>
    <w:rsid w:val="00765923"/>
    <w:rsid w:val="00773BB6"/>
    <w:rsid w:val="00773F2E"/>
    <w:rsid w:val="00774A38"/>
    <w:rsid w:val="007818C6"/>
    <w:rsid w:val="00787C31"/>
    <w:rsid w:val="0079530E"/>
    <w:rsid w:val="007A6F34"/>
    <w:rsid w:val="007B0803"/>
    <w:rsid w:val="007B390A"/>
    <w:rsid w:val="007C0758"/>
    <w:rsid w:val="007C37CA"/>
    <w:rsid w:val="007D320C"/>
    <w:rsid w:val="007D62F8"/>
    <w:rsid w:val="007D6904"/>
    <w:rsid w:val="007D75EB"/>
    <w:rsid w:val="007E01DD"/>
    <w:rsid w:val="007E7C23"/>
    <w:rsid w:val="007F04EF"/>
    <w:rsid w:val="007F138F"/>
    <w:rsid w:val="007F1953"/>
    <w:rsid w:val="007F357A"/>
    <w:rsid w:val="007F70C5"/>
    <w:rsid w:val="00804419"/>
    <w:rsid w:val="00805ED9"/>
    <w:rsid w:val="0080790A"/>
    <w:rsid w:val="008113E5"/>
    <w:rsid w:val="00826144"/>
    <w:rsid w:val="00826E4C"/>
    <w:rsid w:val="00834E28"/>
    <w:rsid w:val="008423E3"/>
    <w:rsid w:val="00844ACC"/>
    <w:rsid w:val="00847527"/>
    <w:rsid w:val="0085211C"/>
    <w:rsid w:val="008521FA"/>
    <w:rsid w:val="00855F03"/>
    <w:rsid w:val="00856AD4"/>
    <w:rsid w:val="00862B90"/>
    <w:rsid w:val="008655B3"/>
    <w:rsid w:val="00867321"/>
    <w:rsid w:val="00870ECD"/>
    <w:rsid w:val="00885324"/>
    <w:rsid w:val="00891A01"/>
    <w:rsid w:val="00894BBD"/>
    <w:rsid w:val="00894DFE"/>
    <w:rsid w:val="008A57A0"/>
    <w:rsid w:val="008A6661"/>
    <w:rsid w:val="008B6A78"/>
    <w:rsid w:val="008C178F"/>
    <w:rsid w:val="008C1FC8"/>
    <w:rsid w:val="008C28ED"/>
    <w:rsid w:val="008C339C"/>
    <w:rsid w:val="008D14E2"/>
    <w:rsid w:val="008E7841"/>
    <w:rsid w:val="008E79B0"/>
    <w:rsid w:val="00901308"/>
    <w:rsid w:val="00902FAB"/>
    <w:rsid w:val="00904EA4"/>
    <w:rsid w:val="009174DA"/>
    <w:rsid w:val="00920B1B"/>
    <w:rsid w:val="00923118"/>
    <w:rsid w:val="00923120"/>
    <w:rsid w:val="00925572"/>
    <w:rsid w:val="00931C7C"/>
    <w:rsid w:val="009419EB"/>
    <w:rsid w:val="00944002"/>
    <w:rsid w:val="009509F3"/>
    <w:rsid w:val="0095208D"/>
    <w:rsid w:val="00953EEB"/>
    <w:rsid w:val="00963274"/>
    <w:rsid w:val="00972ADD"/>
    <w:rsid w:val="00973EE6"/>
    <w:rsid w:val="009753EA"/>
    <w:rsid w:val="0097633C"/>
    <w:rsid w:val="00977C7D"/>
    <w:rsid w:val="0098038F"/>
    <w:rsid w:val="009865B2"/>
    <w:rsid w:val="00993480"/>
    <w:rsid w:val="00996AED"/>
    <w:rsid w:val="009A766E"/>
    <w:rsid w:val="009C16E7"/>
    <w:rsid w:val="009C2BC4"/>
    <w:rsid w:val="009C4FC7"/>
    <w:rsid w:val="009D0053"/>
    <w:rsid w:val="009D63AD"/>
    <w:rsid w:val="009E1A24"/>
    <w:rsid w:val="00A026D6"/>
    <w:rsid w:val="00A03DFF"/>
    <w:rsid w:val="00A07885"/>
    <w:rsid w:val="00A1154C"/>
    <w:rsid w:val="00A1720B"/>
    <w:rsid w:val="00A205BB"/>
    <w:rsid w:val="00A21E3C"/>
    <w:rsid w:val="00A231FF"/>
    <w:rsid w:val="00A24462"/>
    <w:rsid w:val="00A3526F"/>
    <w:rsid w:val="00A40466"/>
    <w:rsid w:val="00A41EF5"/>
    <w:rsid w:val="00A515B5"/>
    <w:rsid w:val="00A52FEC"/>
    <w:rsid w:val="00A54C65"/>
    <w:rsid w:val="00A574DE"/>
    <w:rsid w:val="00A61564"/>
    <w:rsid w:val="00A6279C"/>
    <w:rsid w:val="00A65AAE"/>
    <w:rsid w:val="00A73E36"/>
    <w:rsid w:val="00A80D2B"/>
    <w:rsid w:val="00A9065E"/>
    <w:rsid w:val="00A956E2"/>
    <w:rsid w:val="00AA0555"/>
    <w:rsid w:val="00AA0E77"/>
    <w:rsid w:val="00AA4891"/>
    <w:rsid w:val="00AA75FF"/>
    <w:rsid w:val="00AB0325"/>
    <w:rsid w:val="00AC4573"/>
    <w:rsid w:val="00AC54BF"/>
    <w:rsid w:val="00AC7C0A"/>
    <w:rsid w:val="00AD0051"/>
    <w:rsid w:val="00AD2058"/>
    <w:rsid w:val="00AD3AAF"/>
    <w:rsid w:val="00AD4473"/>
    <w:rsid w:val="00AD4CE3"/>
    <w:rsid w:val="00AD71FE"/>
    <w:rsid w:val="00AE04EB"/>
    <w:rsid w:val="00AE08F3"/>
    <w:rsid w:val="00AE4A8B"/>
    <w:rsid w:val="00AE74E3"/>
    <w:rsid w:val="00AF35DA"/>
    <w:rsid w:val="00AF6801"/>
    <w:rsid w:val="00AF7165"/>
    <w:rsid w:val="00AF7883"/>
    <w:rsid w:val="00B0180B"/>
    <w:rsid w:val="00B0480C"/>
    <w:rsid w:val="00B128CF"/>
    <w:rsid w:val="00B14CFC"/>
    <w:rsid w:val="00B159C0"/>
    <w:rsid w:val="00B21117"/>
    <w:rsid w:val="00B22DA1"/>
    <w:rsid w:val="00B25E59"/>
    <w:rsid w:val="00B3118A"/>
    <w:rsid w:val="00B37C29"/>
    <w:rsid w:val="00B567BC"/>
    <w:rsid w:val="00B60012"/>
    <w:rsid w:val="00B61638"/>
    <w:rsid w:val="00B62C03"/>
    <w:rsid w:val="00B67086"/>
    <w:rsid w:val="00B728F0"/>
    <w:rsid w:val="00B75B0C"/>
    <w:rsid w:val="00B77426"/>
    <w:rsid w:val="00B805E1"/>
    <w:rsid w:val="00B926F3"/>
    <w:rsid w:val="00B962E7"/>
    <w:rsid w:val="00BB0DB7"/>
    <w:rsid w:val="00BB464A"/>
    <w:rsid w:val="00BB55D0"/>
    <w:rsid w:val="00BB67E7"/>
    <w:rsid w:val="00BC2332"/>
    <w:rsid w:val="00BC5BB1"/>
    <w:rsid w:val="00BD0ED4"/>
    <w:rsid w:val="00BD2DB1"/>
    <w:rsid w:val="00BD5D43"/>
    <w:rsid w:val="00BE46C4"/>
    <w:rsid w:val="00BF034D"/>
    <w:rsid w:val="00BF5D7A"/>
    <w:rsid w:val="00C00E9D"/>
    <w:rsid w:val="00C013A7"/>
    <w:rsid w:val="00C06795"/>
    <w:rsid w:val="00C12623"/>
    <w:rsid w:val="00C213DB"/>
    <w:rsid w:val="00C25285"/>
    <w:rsid w:val="00C31ED7"/>
    <w:rsid w:val="00C3618E"/>
    <w:rsid w:val="00C4338B"/>
    <w:rsid w:val="00C463B5"/>
    <w:rsid w:val="00C502DB"/>
    <w:rsid w:val="00C52834"/>
    <w:rsid w:val="00C53433"/>
    <w:rsid w:val="00C56917"/>
    <w:rsid w:val="00C71FAB"/>
    <w:rsid w:val="00C75D21"/>
    <w:rsid w:val="00C80FFD"/>
    <w:rsid w:val="00C83A0D"/>
    <w:rsid w:val="00C8477F"/>
    <w:rsid w:val="00C913D2"/>
    <w:rsid w:val="00C95DA8"/>
    <w:rsid w:val="00C9737F"/>
    <w:rsid w:val="00CB7397"/>
    <w:rsid w:val="00CC0159"/>
    <w:rsid w:val="00CC112E"/>
    <w:rsid w:val="00CC5F5C"/>
    <w:rsid w:val="00CD0B00"/>
    <w:rsid w:val="00CD0BAF"/>
    <w:rsid w:val="00CD25B6"/>
    <w:rsid w:val="00CE2A8F"/>
    <w:rsid w:val="00CF1B6D"/>
    <w:rsid w:val="00CF585D"/>
    <w:rsid w:val="00CF6FF0"/>
    <w:rsid w:val="00D01235"/>
    <w:rsid w:val="00D01F24"/>
    <w:rsid w:val="00D02965"/>
    <w:rsid w:val="00D02BA7"/>
    <w:rsid w:val="00D03715"/>
    <w:rsid w:val="00D14C77"/>
    <w:rsid w:val="00D15161"/>
    <w:rsid w:val="00D25BCE"/>
    <w:rsid w:val="00D31D73"/>
    <w:rsid w:val="00D36199"/>
    <w:rsid w:val="00D51BF5"/>
    <w:rsid w:val="00D60993"/>
    <w:rsid w:val="00D63832"/>
    <w:rsid w:val="00D66033"/>
    <w:rsid w:val="00D67041"/>
    <w:rsid w:val="00D6743F"/>
    <w:rsid w:val="00D72891"/>
    <w:rsid w:val="00D73639"/>
    <w:rsid w:val="00D80C65"/>
    <w:rsid w:val="00D83183"/>
    <w:rsid w:val="00D84CE2"/>
    <w:rsid w:val="00D925C4"/>
    <w:rsid w:val="00D937C4"/>
    <w:rsid w:val="00DA6EB1"/>
    <w:rsid w:val="00DA712C"/>
    <w:rsid w:val="00DB17E5"/>
    <w:rsid w:val="00DC0C0E"/>
    <w:rsid w:val="00DC1344"/>
    <w:rsid w:val="00DD75EA"/>
    <w:rsid w:val="00DD7EE9"/>
    <w:rsid w:val="00DE58EC"/>
    <w:rsid w:val="00DF038B"/>
    <w:rsid w:val="00DF1DBE"/>
    <w:rsid w:val="00E053C3"/>
    <w:rsid w:val="00E069A4"/>
    <w:rsid w:val="00E12694"/>
    <w:rsid w:val="00E15235"/>
    <w:rsid w:val="00E20241"/>
    <w:rsid w:val="00E203E0"/>
    <w:rsid w:val="00E223BE"/>
    <w:rsid w:val="00E261F4"/>
    <w:rsid w:val="00E31532"/>
    <w:rsid w:val="00E31F3F"/>
    <w:rsid w:val="00E366EF"/>
    <w:rsid w:val="00E42898"/>
    <w:rsid w:val="00E4491C"/>
    <w:rsid w:val="00E569B4"/>
    <w:rsid w:val="00E61E8A"/>
    <w:rsid w:val="00E62330"/>
    <w:rsid w:val="00E658B5"/>
    <w:rsid w:val="00E775E5"/>
    <w:rsid w:val="00E80ACD"/>
    <w:rsid w:val="00E86DD9"/>
    <w:rsid w:val="00E873C6"/>
    <w:rsid w:val="00E9227B"/>
    <w:rsid w:val="00E94253"/>
    <w:rsid w:val="00E94DD3"/>
    <w:rsid w:val="00E96B48"/>
    <w:rsid w:val="00EA215D"/>
    <w:rsid w:val="00EA6268"/>
    <w:rsid w:val="00EB4FD1"/>
    <w:rsid w:val="00EC08B4"/>
    <w:rsid w:val="00EC2CDC"/>
    <w:rsid w:val="00EC3A74"/>
    <w:rsid w:val="00EC5291"/>
    <w:rsid w:val="00ED0C4D"/>
    <w:rsid w:val="00ED2719"/>
    <w:rsid w:val="00ED345C"/>
    <w:rsid w:val="00ED7625"/>
    <w:rsid w:val="00EE35BC"/>
    <w:rsid w:val="00EE75D9"/>
    <w:rsid w:val="00EE7AC7"/>
    <w:rsid w:val="00EF18E4"/>
    <w:rsid w:val="00EF6516"/>
    <w:rsid w:val="00EF66A1"/>
    <w:rsid w:val="00F005B2"/>
    <w:rsid w:val="00F13CB4"/>
    <w:rsid w:val="00F156D9"/>
    <w:rsid w:val="00F1669D"/>
    <w:rsid w:val="00F24CF8"/>
    <w:rsid w:val="00F32421"/>
    <w:rsid w:val="00F35E35"/>
    <w:rsid w:val="00F4175F"/>
    <w:rsid w:val="00F42148"/>
    <w:rsid w:val="00F53834"/>
    <w:rsid w:val="00F54556"/>
    <w:rsid w:val="00F56991"/>
    <w:rsid w:val="00F60B72"/>
    <w:rsid w:val="00F62B4D"/>
    <w:rsid w:val="00F66344"/>
    <w:rsid w:val="00F70EA1"/>
    <w:rsid w:val="00F716E7"/>
    <w:rsid w:val="00F71CE8"/>
    <w:rsid w:val="00F76039"/>
    <w:rsid w:val="00F80A17"/>
    <w:rsid w:val="00F85700"/>
    <w:rsid w:val="00F9445A"/>
    <w:rsid w:val="00F95A98"/>
    <w:rsid w:val="00F9653E"/>
    <w:rsid w:val="00FA1ADC"/>
    <w:rsid w:val="00FA2BE5"/>
    <w:rsid w:val="00FA44B5"/>
    <w:rsid w:val="00FA5F49"/>
    <w:rsid w:val="00FB3497"/>
    <w:rsid w:val="00FC007E"/>
    <w:rsid w:val="00FD14A3"/>
    <w:rsid w:val="00FD1B13"/>
    <w:rsid w:val="00FD3EC7"/>
    <w:rsid w:val="00FE1F06"/>
    <w:rsid w:val="00FE4CFB"/>
    <w:rsid w:val="00FE5366"/>
    <w:rsid w:val="00FF135D"/>
    <w:rsid w:val="00FF1434"/>
    <w:rsid w:val="00FF17D9"/>
    <w:rsid w:val="00FF5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63FD"/>
    <w:pPr>
      <w:widowControl w:val="0"/>
      <w:jc w:val="both"/>
    </w:pPr>
    <w:rPr>
      <w:kern w:val="2"/>
      <w:sz w:val="21"/>
      <w:szCs w:val="24"/>
    </w:rPr>
  </w:style>
  <w:style w:type="paragraph" w:styleId="2">
    <w:name w:val="heading 2"/>
    <w:basedOn w:val="a"/>
    <w:next w:val="a"/>
    <w:link w:val="2Char"/>
    <w:qFormat/>
    <w:rsid w:val="0080441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263FD"/>
    <w:pPr>
      <w:spacing w:line="520" w:lineRule="exact"/>
      <w:ind w:firstLine="555"/>
    </w:pPr>
    <w:rPr>
      <w:rFonts w:ascii="宋体"/>
      <w:sz w:val="28"/>
      <w:szCs w:val="20"/>
    </w:rPr>
  </w:style>
  <w:style w:type="paragraph" w:styleId="a4">
    <w:name w:val="Date"/>
    <w:basedOn w:val="a"/>
    <w:next w:val="a"/>
    <w:rsid w:val="002263FD"/>
    <w:rPr>
      <w:rFonts w:ascii="仿宋_GB2312" w:eastAsia="仿宋_GB2312"/>
      <w:sz w:val="32"/>
      <w:szCs w:val="20"/>
    </w:rPr>
  </w:style>
  <w:style w:type="paragraph" w:styleId="a5">
    <w:name w:val="header"/>
    <w:basedOn w:val="a"/>
    <w:rsid w:val="002263FD"/>
    <w:pPr>
      <w:pBdr>
        <w:bottom w:val="single" w:sz="6" w:space="1" w:color="auto"/>
      </w:pBdr>
      <w:tabs>
        <w:tab w:val="center" w:pos="4153"/>
        <w:tab w:val="right" w:pos="8306"/>
      </w:tabs>
      <w:snapToGrid w:val="0"/>
      <w:jc w:val="center"/>
    </w:pPr>
    <w:rPr>
      <w:sz w:val="18"/>
      <w:szCs w:val="20"/>
    </w:rPr>
  </w:style>
  <w:style w:type="paragraph" w:styleId="a6">
    <w:name w:val="footer"/>
    <w:basedOn w:val="a"/>
    <w:link w:val="Char"/>
    <w:uiPriority w:val="99"/>
    <w:rsid w:val="00F60B72"/>
    <w:pPr>
      <w:tabs>
        <w:tab w:val="center" w:pos="4153"/>
        <w:tab w:val="right" w:pos="8306"/>
      </w:tabs>
      <w:snapToGrid w:val="0"/>
      <w:jc w:val="left"/>
    </w:pPr>
    <w:rPr>
      <w:sz w:val="18"/>
      <w:szCs w:val="18"/>
    </w:rPr>
  </w:style>
  <w:style w:type="character" w:styleId="a7">
    <w:name w:val="page number"/>
    <w:basedOn w:val="a0"/>
    <w:rsid w:val="00F60B72"/>
  </w:style>
  <w:style w:type="paragraph" w:styleId="a8">
    <w:name w:val="Balloon Text"/>
    <w:basedOn w:val="a"/>
    <w:semiHidden/>
    <w:rsid w:val="00773BB6"/>
    <w:rPr>
      <w:sz w:val="18"/>
      <w:szCs w:val="18"/>
    </w:rPr>
  </w:style>
  <w:style w:type="character" w:customStyle="1" w:styleId="Char">
    <w:name w:val="页脚 Char"/>
    <w:basedOn w:val="a0"/>
    <w:link w:val="a6"/>
    <w:uiPriority w:val="99"/>
    <w:rsid w:val="007B390A"/>
    <w:rPr>
      <w:kern w:val="2"/>
      <w:sz w:val="18"/>
      <w:szCs w:val="18"/>
    </w:rPr>
  </w:style>
  <w:style w:type="character" w:customStyle="1" w:styleId="2Char">
    <w:name w:val="标题 2 Char"/>
    <w:basedOn w:val="a0"/>
    <w:link w:val="2"/>
    <w:rsid w:val="00804419"/>
    <w:rPr>
      <w:rFonts w:ascii="Arial" w:eastAsia="黑体" w:hAnsi="Arial"/>
      <w:b/>
      <w:bCs/>
      <w:kern w:val="2"/>
      <w:sz w:val="32"/>
      <w:szCs w:val="32"/>
    </w:rPr>
  </w:style>
  <w:style w:type="paragraph" w:styleId="a9">
    <w:name w:val="Document Map"/>
    <w:basedOn w:val="a"/>
    <w:link w:val="Char0"/>
    <w:rsid w:val="00963274"/>
    <w:rPr>
      <w:rFonts w:ascii="宋体"/>
      <w:sz w:val="18"/>
      <w:szCs w:val="18"/>
    </w:rPr>
  </w:style>
  <w:style w:type="character" w:customStyle="1" w:styleId="Char0">
    <w:name w:val="文档结构图 Char"/>
    <w:basedOn w:val="a0"/>
    <w:link w:val="a9"/>
    <w:rsid w:val="00963274"/>
    <w:rPr>
      <w:rFonts w:ascii="宋体"/>
      <w:kern w:val="2"/>
      <w:sz w:val="18"/>
      <w:szCs w:val="18"/>
    </w:rPr>
  </w:style>
  <w:style w:type="paragraph" w:styleId="aa">
    <w:name w:val="Subtitle"/>
    <w:basedOn w:val="a"/>
    <w:next w:val="a"/>
    <w:link w:val="Char1"/>
    <w:qFormat/>
    <w:rsid w:val="00065FF1"/>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a"/>
    <w:rsid w:val="00065FF1"/>
    <w:rPr>
      <w:rFonts w:ascii="Cambria" w:hAnsi="Cambria" w:cs="Times New Roman"/>
      <w:b/>
      <w:bCs/>
      <w:kern w:val="28"/>
      <w:sz w:val="32"/>
      <w:szCs w:val="32"/>
    </w:rPr>
  </w:style>
  <w:style w:type="character" w:styleId="ab">
    <w:name w:val="Hyperlink"/>
    <w:basedOn w:val="a0"/>
    <w:rsid w:val="004B277D"/>
    <w:rPr>
      <w:color w:val="0000FF"/>
      <w:u w:val="single"/>
    </w:rPr>
  </w:style>
  <w:style w:type="paragraph" w:styleId="ac">
    <w:name w:val="List Paragraph"/>
    <w:basedOn w:val="a"/>
    <w:uiPriority w:val="34"/>
    <w:qFormat/>
    <w:rsid w:val="0016444E"/>
    <w:pPr>
      <w:ind w:firstLineChars="200" w:firstLine="420"/>
    </w:pPr>
    <w:rPr>
      <w:rFonts w:asciiTheme="minorHAnsi" w:eastAsiaTheme="minorEastAsia" w:hAnsiTheme="minorHAnsi" w:cstheme="minorBidi"/>
      <w:szCs w:val="22"/>
    </w:rPr>
  </w:style>
  <w:style w:type="character" w:styleId="ad">
    <w:name w:val="annotation reference"/>
    <w:basedOn w:val="a0"/>
    <w:rsid w:val="00A80D2B"/>
    <w:rPr>
      <w:sz w:val="21"/>
      <w:szCs w:val="21"/>
    </w:rPr>
  </w:style>
  <w:style w:type="paragraph" w:styleId="ae">
    <w:name w:val="annotation text"/>
    <w:basedOn w:val="a"/>
    <w:link w:val="Char2"/>
    <w:rsid w:val="00A80D2B"/>
    <w:pPr>
      <w:jc w:val="left"/>
    </w:pPr>
  </w:style>
  <w:style w:type="character" w:customStyle="1" w:styleId="Char2">
    <w:name w:val="批注文字 Char"/>
    <w:basedOn w:val="a0"/>
    <w:link w:val="ae"/>
    <w:rsid w:val="00A80D2B"/>
    <w:rPr>
      <w:kern w:val="2"/>
      <w:sz w:val="21"/>
      <w:szCs w:val="24"/>
    </w:rPr>
  </w:style>
  <w:style w:type="paragraph" w:styleId="af">
    <w:name w:val="annotation subject"/>
    <w:basedOn w:val="ae"/>
    <w:next w:val="ae"/>
    <w:link w:val="Char3"/>
    <w:rsid w:val="00A80D2B"/>
    <w:rPr>
      <w:b/>
      <w:bCs/>
    </w:rPr>
  </w:style>
  <w:style w:type="character" w:customStyle="1" w:styleId="Char3">
    <w:name w:val="批注主题 Char"/>
    <w:basedOn w:val="Char2"/>
    <w:link w:val="af"/>
    <w:rsid w:val="00A80D2B"/>
    <w:rPr>
      <w:b/>
      <w:bCs/>
    </w:rPr>
  </w:style>
</w:styles>
</file>

<file path=word/webSettings.xml><?xml version="1.0" encoding="utf-8"?>
<w:webSettings xmlns:r="http://schemas.openxmlformats.org/officeDocument/2006/relationships" xmlns:w="http://schemas.openxmlformats.org/wordprocessingml/2006/main">
  <w:divs>
    <w:div w:id="97868140">
      <w:bodyDiv w:val="1"/>
      <w:marLeft w:val="0"/>
      <w:marRight w:val="0"/>
      <w:marTop w:val="0"/>
      <w:marBottom w:val="0"/>
      <w:divBdr>
        <w:top w:val="none" w:sz="0" w:space="0" w:color="auto"/>
        <w:left w:val="none" w:sz="0" w:space="0" w:color="auto"/>
        <w:bottom w:val="none" w:sz="0" w:space="0" w:color="auto"/>
        <w:right w:val="none" w:sz="0" w:space="0" w:color="auto"/>
      </w:divBdr>
    </w:div>
    <w:div w:id="479922908">
      <w:bodyDiv w:val="1"/>
      <w:marLeft w:val="0"/>
      <w:marRight w:val="0"/>
      <w:marTop w:val="0"/>
      <w:marBottom w:val="0"/>
      <w:divBdr>
        <w:top w:val="none" w:sz="0" w:space="0" w:color="auto"/>
        <w:left w:val="none" w:sz="0" w:space="0" w:color="auto"/>
        <w:bottom w:val="none" w:sz="0" w:space="0" w:color="auto"/>
        <w:right w:val="none" w:sz="0" w:space="0" w:color="auto"/>
      </w:divBdr>
    </w:div>
    <w:div w:id="858664925">
      <w:bodyDiv w:val="1"/>
      <w:marLeft w:val="30"/>
      <w:marRight w:val="30"/>
      <w:marTop w:val="0"/>
      <w:marBottom w:val="0"/>
      <w:divBdr>
        <w:top w:val="none" w:sz="0" w:space="0" w:color="auto"/>
        <w:left w:val="none" w:sz="0" w:space="0" w:color="auto"/>
        <w:bottom w:val="none" w:sz="0" w:space="0" w:color="auto"/>
        <w:right w:val="none" w:sz="0" w:space="0" w:color="auto"/>
      </w:divBdr>
      <w:divsChild>
        <w:div w:id="336343775">
          <w:marLeft w:val="0"/>
          <w:marRight w:val="0"/>
          <w:marTop w:val="0"/>
          <w:marBottom w:val="0"/>
          <w:divBdr>
            <w:top w:val="none" w:sz="0" w:space="0" w:color="auto"/>
            <w:left w:val="none" w:sz="0" w:space="0" w:color="auto"/>
            <w:bottom w:val="none" w:sz="0" w:space="0" w:color="auto"/>
            <w:right w:val="none" w:sz="0" w:space="0" w:color="auto"/>
          </w:divBdr>
          <w:divsChild>
            <w:div w:id="29495611">
              <w:marLeft w:val="0"/>
              <w:marRight w:val="0"/>
              <w:marTop w:val="0"/>
              <w:marBottom w:val="0"/>
              <w:divBdr>
                <w:top w:val="none" w:sz="0" w:space="0" w:color="auto"/>
                <w:left w:val="none" w:sz="0" w:space="0" w:color="auto"/>
                <w:bottom w:val="none" w:sz="0" w:space="0" w:color="auto"/>
                <w:right w:val="none" w:sz="0" w:space="0" w:color="auto"/>
              </w:divBdr>
              <w:divsChild>
                <w:div w:id="405149361">
                  <w:marLeft w:val="180"/>
                  <w:marRight w:val="0"/>
                  <w:marTop w:val="0"/>
                  <w:marBottom w:val="0"/>
                  <w:divBdr>
                    <w:top w:val="none" w:sz="0" w:space="0" w:color="auto"/>
                    <w:left w:val="none" w:sz="0" w:space="0" w:color="auto"/>
                    <w:bottom w:val="none" w:sz="0" w:space="0" w:color="auto"/>
                    <w:right w:val="none" w:sz="0" w:space="0" w:color="auto"/>
                  </w:divBdr>
                  <w:divsChild>
                    <w:div w:id="8670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098253">
      <w:bodyDiv w:val="1"/>
      <w:marLeft w:val="0"/>
      <w:marRight w:val="0"/>
      <w:marTop w:val="0"/>
      <w:marBottom w:val="0"/>
      <w:divBdr>
        <w:top w:val="none" w:sz="0" w:space="0" w:color="auto"/>
        <w:left w:val="none" w:sz="0" w:space="0" w:color="auto"/>
        <w:bottom w:val="none" w:sz="0" w:space="0" w:color="auto"/>
        <w:right w:val="none" w:sz="0" w:space="0" w:color="auto"/>
      </w:divBdr>
      <w:divsChild>
        <w:div w:id="1018971831">
          <w:marLeft w:val="446"/>
          <w:marRight w:val="0"/>
          <w:marTop w:val="0"/>
          <w:marBottom w:val="0"/>
          <w:divBdr>
            <w:top w:val="none" w:sz="0" w:space="0" w:color="auto"/>
            <w:left w:val="none" w:sz="0" w:space="0" w:color="auto"/>
            <w:bottom w:val="none" w:sz="0" w:space="0" w:color="auto"/>
            <w:right w:val="none" w:sz="0" w:space="0" w:color="auto"/>
          </w:divBdr>
        </w:div>
      </w:divsChild>
    </w:div>
    <w:div w:id="1850368987">
      <w:bodyDiv w:val="1"/>
      <w:marLeft w:val="0"/>
      <w:marRight w:val="0"/>
      <w:marTop w:val="0"/>
      <w:marBottom w:val="0"/>
      <w:divBdr>
        <w:top w:val="none" w:sz="0" w:space="0" w:color="auto"/>
        <w:left w:val="none" w:sz="0" w:space="0" w:color="auto"/>
        <w:bottom w:val="none" w:sz="0" w:space="0" w:color="auto"/>
        <w:right w:val="none" w:sz="0" w:space="0" w:color="auto"/>
      </w:divBdr>
      <w:divsChild>
        <w:div w:id="15326426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B4056-0030-47A9-B978-F7D25FD2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4</Pages>
  <Words>1182</Words>
  <Characters>491</Characters>
  <Application>Microsoft Office Word</Application>
  <DocSecurity>0</DocSecurity>
  <Lines>4</Lines>
  <Paragraphs>3</Paragraphs>
  <ScaleCrop>false</ScaleCrop>
  <Company>cast</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关于受理CAST创新基金项目申请的通知</dc:title>
  <dc:subject/>
  <dc:creator>zdd</dc:creator>
  <cp:keywords/>
  <dc:description/>
  <cp:lastModifiedBy>liangych</cp:lastModifiedBy>
  <cp:revision>120</cp:revision>
  <cp:lastPrinted>2012-06-08T06:06:00Z</cp:lastPrinted>
  <dcterms:created xsi:type="dcterms:W3CDTF">2012-03-28T11:39:00Z</dcterms:created>
  <dcterms:modified xsi:type="dcterms:W3CDTF">2012-06-08T06:19:00Z</dcterms:modified>
</cp:coreProperties>
</file>